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ED258" w14:textId="0F380770" w:rsidR="766493B6" w:rsidRPr="000C4A37" w:rsidRDefault="766493B6" w:rsidP="05264D5E">
      <w:pPr>
        <w:rPr>
          <w:rFonts w:ascii="Times New Roman" w:eastAsia="Times New Roman" w:hAnsi="Times New Roman" w:cs="Times New Roman"/>
          <w:sz w:val="36"/>
          <w:szCs w:val="36"/>
        </w:rPr>
      </w:pPr>
      <w:bookmarkStart w:id="0" w:name="_GoBack"/>
      <w:bookmarkEnd w:id="0"/>
      <w:r w:rsidRPr="000C4A37">
        <w:rPr>
          <w:rFonts w:ascii="Times New Roman" w:eastAsia="Times New Roman" w:hAnsi="Times New Roman" w:cs="Times New Roman"/>
          <w:b/>
          <w:bCs/>
          <w:sz w:val="36"/>
          <w:szCs w:val="36"/>
        </w:rPr>
        <w:t>Digital lab TMT4130</w:t>
      </w:r>
    </w:p>
    <w:p w14:paraId="746D5D7F" w14:textId="02B6C8C7" w:rsidR="05264D5E" w:rsidRPr="000C4A37" w:rsidRDefault="05264D5E" w:rsidP="05264D5E">
      <w:pPr>
        <w:spacing w:before="40" w:after="0"/>
        <w:rPr>
          <w:rFonts w:ascii="Times New Roman" w:eastAsia="Times New Roman" w:hAnsi="Times New Roman" w:cs="Times New Roman"/>
          <w:i/>
          <w:iCs/>
          <w:color w:val="2F5496" w:themeColor="accent1" w:themeShade="BF"/>
          <w:sz w:val="24"/>
          <w:szCs w:val="24"/>
        </w:rPr>
      </w:pPr>
    </w:p>
    <w:p w14:paraId="643590B5" w14:textId="6ADBE20A" w:rsidR="766493B6" w:rsidRPr="000C4A37" w:rsidRDefault="766493B6"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Dette dokumentet består av den digitaliserte versjonen av </w:t>
      </w:r>
      <w:proofErr w:type="spellStart"/>
      <w:r w:rsidRPr="000C4A37">
        <w:rPr>
          <w:rFonts w:ascii="Times New Roman" w:eastAsia="Times New Roman" w:hAnsi="Times New Roman" w:cs="Times New Roman"/>
          <w:sz w:val="24"/>
          <w:szCs w:val="24"/>
        </w:rPr>
        <w:t>laboppgave</w:t>
      </w:r>
      <w:proofErr w:type="spellEnd"/>
      <w:r w:rsidRPr="000C4A37">
        <w:rPr>
          <w:rFonts w:ascii="Times New Roman" w:eastAsia="Times New Roman" w:hAnsi="Times New Roman" w:cs="Times New Roman"/>
          <w:sz w:val="24"/>
          <w:szCs w:val="24"/>
        </w:rPr>
        <w:t xml:space="preserve"> 4.2 i </w:t>
      </w:r>
      <w:proofErr w:type="spellStart"/>
      <w:r w:rsidRPr="000C4A37">
        <w:rPr>
          <w:rFonts w:ascii="Times New Roman" w:eastAsia="Times New Roman" w:hAnsi="Times New Roman" w:cs="Times New Roman"/>
          <w:sz w:val="24"/>
          <w:szCs w:val="24"/>
        </w:rPr>
        <w:t>labkurset</w:t>
      </w:r>
      <w:proofErr w:type="spellEnd"/>
      <w:r w:rsidRPr="000C4A37">
        <w:rPr>
          <w:rFonts w:ascii="Times New Roman" w:eastAsia="Times New Roman" w:hAnsi="Times New Roman" w:cs="Times New Roman"/>
          <w:sz w:val="24"/>
          <w:szCs w:val="24"/>
        </w:rPr>
        <w:t xml:space="preserve"> i TMT4130. </w:t>
      </w:r>
    </w:p>
    <w:p w14:paraId="4C3BF7D8" w14:textId="386CE64D" w:rsidR="01D9AB50" w:rsidRPr="000C4A37" w:rsidRDefault="01D9AB50"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Det er lurt å se gjennom videoene det ligger lenker til på </w:t>
      </w:r>
      <w:proofErr w:type="spellStart"/>
      <w:r w:rsidR="30966F42" w:rsidRPr="000C4A37">
        <w:rPr>
          <w:rFonts w:ascii="Times New Roman" w:eastAsia="Times New Roman" w:hAnsi="Times New Roman" w:cs="Times New Roman"/>
          <w:sz w:val="24"/>
          <w:szCs w:val="24"/>
        </w:rPr>
        <w:t>B</w:t>
      </w:r>
      <w:r w:rsidRPr="000C4A37">
        <w:rPr>
          <w:rFonts w:ascii="Times New Roman" w:eastAsia="Times New Roman" w:hAnsi="Times New Roman" w:cs="Times New Roman"/>
          <w:sz w:val="24"/>
          <w:szCs w:val="24"/>
        </w:rPr>
        <w:t>lackboard</w:t>
      </w:r>
      <w:proofErr w:type="spellEnd"/>
      <w:r w:rsidRPr="000C4A37">
        <w:rPr>
          <w:rFonts w:ascii="Times New Roman" w:eastAsia="Times New Roman" w:hAnsi="Times New Roman" w:cs="Times New Roman"/>
          <w:sz w:val="24"/>
          <w:szCs w:val="24"/>
        </w:rPr>
        <w:t xml:space="preserve"> som forklarer de ulike målemetodene, samt å lese igjennom teoridelen for oppg. 4 i </w:t>
      </w:r>
      <w:proofErr w:type="spellStart"/>
      <w:r w:rsidRPr="000C4A37">
        <w:rPr>
          <w:rFonts w:ascii="Times New Roman" w:eastAsia="Times New Roman" w:hAnsi="Times New Roman" w:cs="Times New Roman"/>
          <w:sz w:val="24"/>
          <w:szCs w:val="24"/>
        </w:rPr>
        <w:t>labheftet</w:t>
      </w:r>
      <w:proofErr w:type="spellEnd"/>
      <w:r w:rsidRPr="000C4A37">
        <w:rPr>
          <w:rFonts w:ascii="Times New Roman" w:eastAsia="Times New Roman" w:hAnsi="Times New Roman" w:cs="Times New Roman"/>
          <w:sz w:val="24"/>
          <w:szCs w:val="24"/>
        </w:rPr>
        <w:t>, før dere begynner på oppgavene.</w:t>
      </w:r>
    </w:p>
    <w:p w14:paraId="4EF915C1" w14:textId="5FD0C7F0" w:rsidR="766493B6" w:rsidRPr="000C4A37" w:rsidRDefault="766493B6"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Innhold:</w:t>
      </w:r>
    </w:p>
    <w:p w14:paraId="3AA98819" w14:textId="366D7A28" w:rsidR="766493B6" w:rsidRPr="000C4A37" w:rsidRDefault="766493B6" w:rsidP="05264D5E">
      <w:pPr>
        <w:pStyle w:val="Listeavsnitt"/>
        <w:numPr>
          <w:ilvl w:val="0"/>
          <w:numId w:val="4"/>
        </w:numPr>
        <w:rPr>
          <w:rFonts w:eastAsiaTheme="minorEastAsia"/>
          <w:sz w:val="24"/>
          <w:szCs w:val="24"/>
        </w:rPr>
      </w:pPr>
      <w:r w:rsidRPr="000C4A37">
        <w:rPr>
          <w:rFonts w:ascii="Times New Roman" w:eastAsia="Times New Roman" w:hAnsi="Times New Roman" w:cs="Times New Roman"/>
          <w:sz w:val="24"/>
          <w:szCs w:val="24"/>
        </w:rPr>
        <w:t>Beskrivelse av fremgangsmåte med illustrasjoner</w:t>
      </w:r>
    </w:p>
    <w:p w14:paraId="47715E73" w14:textId="5F1CBEFD" w:rsidR="766493B6" w:rsidRPr="000C4A37" w:rsidRDefault="766493B6" w:rsidP="05264D5E">
      <w:pPr>
        <w:pStyle w:val="Listeavsnitt"/>
        <w:numPr>
          <w:ilvl w:val="0"/>
          <w:numId w:val="4"/>
        </w:numPr>
        <w:rPr>
          <w:rFonts w:eastAsiaTheme="minorEastAsia"/>
          <w:sz w:val="24"/>
          <w:szCs w:val="24"/>
        </w:rPr>
      </w:pPr>
      <w:r w:rsidRPr="000C4A37">
        <w:rPr>
          <w:rFonts w:ascii="Times New Roman" w:eastAsia="Times New Roman" w:hAnsi="Times New Roman" w:cs="Times New Roman"/>
          <w:sz w:val="24"/>
          <w:szCs w:val="24"/>
        </w:rPr>
        <w:t xml:space="preserve">Oppfølgingsspørsmål. Her skal dere fylle ut de grønne feltene. </w:t>
      </w:r>
    </w:p>
    <w:p w14:paraId="76A154C8" w14:textId="7793A997" w:rsidR="766493B6" w:rsidRPr="000C4A37" w:rsidRDefault="766493B6" w:rsidP="05264D5E">
      <w:pPr>
        <w:pStyle w:val="Listeavsnitt"/>
        <w:numPr>
          <w:ilvl w:val="0"/>
          <w:numId w:val="4"/>
        </w:numPr>
        <w:rPr>
          <w:rFonts w:eastAsiaTheme="minorEastAsia"/>
          <w:sz w:val="24"/>
          <w:szCs w:val="24"/>
        </w:rPr>
      </w:pPr>
      <w:r w:rsidRPr="000C4A37">
        <w:rPr>
          <w:rFonts w:ascii="Times New Roman" w:eastAsia="Times New Roman" w:hAnsi="Times New Roman" w:cs="Times New Roman"/>
          <w:sz w:val="24"/>
          <w:szCs w:val="24"/>
        </w:rPr>
        <w:t xml:space="preserve">Tabeller til utfylling av resultater. Alle tall dere trenger til utregning er oppgitt i tabellene. De grønne feltene skal fylles ut av dere. Vis utregning underveis, men gjør det også tydelig hva som er </w:t>
      </w:r>
      <w:r w:rsidRPr="000C4A37">
        <w:rPr>
          <w:rFonts w:ascii="Times New Roman" w:eastAsia="Times New Roman" w:hAnsi="Times New Roman" w:cs="Times New Roman"/>
          <w:b/>
          <w:bCs/>
          <w:sz w:val="24"/>
          <w:szCs w:val="24"/>
          <w:u w:val="single"/>
        </w:rPr>
        <w:t>sluttresultatet</w:t>
      </w:r>
      <w:r w:rsidRPr="000C4A37">
        <w:rPr>
          <w:rFonts w:ascii="Times New Roman" w:eastAsia="Times New Roman" w:hAnsi="Times New Roman" w:cs="Times New Roman"/>
          <w:sz w:val="24"/>
          <w:szCs w:val="24"/>
        </w:rPr>
        <w:t xml:space="preserve"> (fet skrift med understrek).</w:t>
      </w:r>
    </w:p>
    <w:p w14:paraId="6C3E46C1" w14:textId="5A52CE7B" w:rsidR="05264D5E" w:rsidRPr="000C4A37" w:rsidRDefault="05264D5E" w:rsidP="05264D5E">
      <w:pPr>
        <w:rPr>
          <w:rFonts w:ascii="Times New Roman" w:eastAsia="Times New Roman" w:hAnsi="Times New Roman" w:cs="Times New Roman"/>
          <w:sz w:val="24"/>
          <w:szCs w:val="24"/>
        </w:rPr>
      </w:pPr>
    </w:p>
    <w:p w14:paraId="15379B00" w14:textId="70F96540" w:rsidR="05264D5E" w:rsidRPr="000C4A37" w:rsidRDefault="05264D5E">
      <w:r w:rsidRPr="000C4A37">
        <w:br w:type="page"/>
      </w:r>
    </w:p>
    <w:p w14:paraId="12DA1087" w14:textId="6E0A8A1E" w:rsidR="7D7F5CD1" w:rsidRPr="000C4A37" w:rsidRDefault="7D7F5CD1" w:rsidP="05264D5E">
      <w:pPr>
        <w:pStyle w:val="Overskrift4"/>
        <w:rPr>
          <w:rFonts w:ascii="Times New Roman" w:eastAsia="Times New Roman" w:hAnsi="Times New Roman" w:cs="Times New Roman"/>
          <w:b/>
          <w:bCs/>
          <w:color w:val="000000" w:themeColor="text1"/>
          <w:sz w:val="32"/>
          <w:szCs w:val="32"/>
          <w:vertAlign w:val="subscript"/>
        </w:rPr>
      </w:pPr>
      <w:r w:rsidRPr="000C4A37">
        <w:rPr>
          <w:rFonts w:ascii="Times New Roman" w:eastAsia="Times New Roman" w:hAnsi="Times New Roman" w:cs="Times New Roman"/>
          <w:b/>
          <w:bCs/>
          <w:color w:val="000000" w:themeColor="text1"/>
          <w:sz w:val="32"/>
          <w:szCs w:val="32"/>
        </w:rPr>
        <w:lastRenderedPageBreak/>
        <w:t>4.2.2 Del 2: Karakterisering av Y</w:t>
      </w:r>
      <w:r w:rsidRPr="000C4A37">
        <w:rPr>
          <w:rFonts w:ascii="Times New Roman" w:eastAsia="Times New Roman" w:hAnsi="Times New Roman" w:cs="Times New Roman"/>
          <w:b/>
          <w:bCs/>
          <w:color w:val="000000" w:themeColor="text1"/>
          <w:sz w:val="32"/>
          <w:szCs w:val="32"/>
          <w:vertAlign w:val="subscript"/>
        </w:rPr>
        <w:t>2</w:t>
      </w:r>
      <w:r w:rsidRPr="000C4A37">
        <w:rPr>
          <w:rFonts w:ascii="Times New Roman" w:eastAsia="Times New Roman" w:hAnsi="Times New Roman" w:cs="Times New Roman"/>
          <w:b/>
          <w:bCs/>
          <w:color w:val="000000" w:themeColor="text1"/>
          <w:sz w:val="32"/>
          <w:szCs w:val="32"/>
        </w:rPr>
        <w:t>O</w:t>
      </w:r>
      <w:r w:rsidRPr="000C4A37">
        <w:rPr>
          <w:rFonts w:ascii="Times New Roman" w:eastAsia="Times New Roman" w:hAnsi="Times New Roman" w:cs="Times New Roman"/>
          <w:b/>
          <w:bCs/>
          <w:color w:val="000000" w:themeColor="text1"/>
          <w:sz w:val="32"/>
          <w:szCs w:val="32"/>
          <w:vertAlign w:val="subscript"/>
        </w:rPr>
        <w:t>3</w:t>
      </w:r>
      <w:r w:rsidRPr="000C4A37">
        <w:rPr>
          <w:rFonts w:ascii="Times New Roman" w:eastAsia="Times New Roman" w:hAnsi="Times New Roman" w:cs="Times New Roman"/>
          <w:b/>
          <w:bCs/>
          <w:color w:val="000000" w:themeColor="text1"/>
          <w:sz w:val="32"/>
          <w:szCs w:val="32"/>
        </w:rPr>
        <w:t>:Eu</w:t>
      </w:r>
      <w:r w:rsidRPr="000C4A37">
        <w:rPr>
          <w:rFonts w:ascii="Times New Roman" w:eastAsia="Times New Roman" w:hAnsi="Times New Roman" w:cs="Times New Roman"/>
          <w:b/>
          <w:bCs/>
          <w:color w:val="000000" w:themeColor="text1"/>
          <w:sz w:val="32"/>
          <w:szCs w:val="32"/>
          <w:vertAlign w:val="subscript"/>
        </w:rPr>
        <w:t>2</w:t>
      </w:r>
      <w:r w:rsidRPr="000C4A37">
        <w:rPr>
          <w:rFonts w:ascii="Times New Roman" w:eastAsia="Times New Roman" w:hAnsi="Times New Roman" w:cs="Times New Roman"/>
          <w:b/>
          <w:bCs/>
          <w:color w:val="000000" w:themeColor="text1"/>
          <w:sz w:val="32"/>
          <w:szCs w:val="32"/>
        </w:rPr>
        <w:t>O</w:t>
      </w:r>
      <w:r w:rsidRPr="000C4A37">
        <w:rPr>
          <w:rFonts w:ascii="Times New Roman" w:eastAsia="Times New Roman" w:hAnsi="Times New Roman" w:cs="Times New Roman"/>
          <w:b/>
          <w:bCs/>
          <w:color w:val="000000" w:themeColor="text1"/>
          <w:sz w:val="32"/>
          <w:szCs w:val="32"/>
          <w:vertAlign w:val="subscript"/>
        </w:rPr>
        <w:t>3</w:t>
      </w:r>
    </w:p>
    <w:p w14:paraId="5F8FF066" w14:textId="33792AFB" w:rsidR="7D7F5CD1" w:rsidRPr="000C4A37" w:rsidRDefault="7D7F5CD1"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 </w:t>
      </w:r>
      <w:r w:rsidRPr="000C4A37">
        <w:br/>
      </w:r>
      <w:r w:rsidRPr="000C4A37">
        <w:rPr>
          <w:rFonts w:ascii="Times New Roman" w:eastAsia="Times New Roman" w:hAnsi="Times New Roman" w:cs="Times New Roman"/>
          <w:sz w:val="24"/>
          <w:szCs w:val="24"/>
        </w:rPr>
        <w:t xml:space="preserve">Digelen som ble varmebehandlet ved 850 °C og avkjølt i </w:t>
      </w:r>
      <w:proofErr w:type="spellStart"/>
      <w:r w:rsidRPr="000C4A37">
        <w:rPr>
          <w:rFonts w:ascii="Times New Roman" w:eastAsia="Times New Roman" w:hAnsi="Times New Roman" w:cs="Times New Roman"/>
          <w:sz w:val="24"/>
          <w:szCs w:val="24"/>
        </w:rPr>
        <w:t>eksikator</w:t>
      </w:r>
      <w:proofErr w:type="spellEnd"/>
      <w:r w:rsidRPr="000C4A37">
        <w:rPr>
          <w:rFonts w:ascii="Times New Roman" w:eastAsia="Times New Roman" w:hAnsi="Times New Roman" w:cs="Times New Roman"/>
          <w:sz w:val="24"/>
          <w:szCs w:val="24"/>
        </w:rPr>
        <w:t xml:space="preserve"> ble veid, og innh</w:t>
      </w:r>
      <w:r w:rsidR="7ACB3F4F" w:rsidRPr="000C4A37">
        <w:rPr>
          <w:rFonts w:ascii="Times New Roman" w:eastAsia="Times New Roman" w:hAnsi="Times New Roman" w:cs="Times New Roman"/>
          <w:sz w:val="24"/>
          <w:szCs w:val="24"/>
        </w:rPr>
        <w:t>oldet ble overført til et prøveglass merket med “kalsinert pulver”. B</w:t>
      </w:r>
      <w:r w:rsidR="2BC828B0" w:rsidRPr="000C4A37">
        <w:rPr>
          <w:rFonts w:ascii="Times New Roman" w:eastAsia="Times New Roman" w:hAnsi="Times New Roman" w:cs="Times New Roman"/>
          <w:sz w:val="24"/>
          <w:szCs w:val="24"/>
        </w:rPr>
        <w:t>å</w:t>
      </w:r>
      <w:r w:rsidR="7ACB3F4F" w:rsidRPr="000C4A37">
        <w:rPr>
          <w:rFonts w:ascii="Times New Roman" w:eastAsia="Times New Roman" w:hAnsi="Times New Roman" w:cs="Times New Roman"/>
          <w:sz w:val="24"/>
          <w:szCs w:val="24"/>
        </w:rPr>
        <w:t xml:space="preserve">de råpulveret og det kalsinerte </w:t>
      </w:r>
      <w:r w:rsidR="4E0E6512" w:rsidRPr="000C4A37">
        <w:rPr>
          <w:rFonts w:ascii="Times New Roman" w:eastAsia="Times New Roman" w:hAnsi="Times New Roman" w:cs="Times New Roman"/>
          <w:sz w:val="24"/>
          <w:szCs w:val="24"/>
        </w:rPr>
        <w:t>pulveret ble</w:t>
      </w:r>
      <w:r w:rsidR="23A2C58E" w:rsidRPr="000C4A37">
        <w:rPr>
          <w:rFonts w:ascii="Times New Roman" w:eastAsia="Times New Roman" w:hAnsi="Times New Roman" w:cs="Times New Roman"/>
          <w:sz w:val="24"/>
          <w:szCs w:val="24"/>
        </w:rPr>
        <w:t xml:space="preserve"> deretter</w:t>
      </w:r>
      <w:r w:rsidR="4E0E6512" w:rsidRPr="000C4A37">
        <w:rPr>
          <w:rFonts w:ascii="Times New Roman" w:eastAsia="Times New Roman" w:hAnsi="Times New Roman" w:cs="Times New Roman"/>
          <w:sz w:val="24"/>
          <w:szCs w:val="24"/>
        </w:rPr>
        <w:t xml:space="preserve"> undersøkt med ulike karakteriseringsmetoder.</w:t>
      </w:r>
    </w:p>
    <w:p w14:paraId="564F2BC7" w14:textId="537E9A0E" w:rsidR="05264D5E" w:rsidRPr="000C4A37" w:rsidRDefault="05264D5E" w:rsidP="05264D5E">
      <w:pPr>
        <w:spacing w:line="257" w:lineRule="auto"/>
        <w:jc w:val="both"/>
        <w:rPr>
          <w:rFonts w:ascii="Times New Roman" w:eastAsia="Times New Roman" w:hAnsi="Times New Roman" w:cs="Times New Roman"/>
          <w:sz w:val="24"/>
          <w:szCs w:val="24"/>
        </w:rPr>
      </w:pPr>
    </w:p>
    <w:p w14:paraId="4E0A6326" w14:textId="02ED128A" w:rsidR="7D7F5CD1" w:rsidRPr="000C4A37" w:rsidRDefault="7D7F5CD1" w:rsidP="05264D5E">
      <w:pPr>
        <w:pStyle w:val="Overskrift5"/>
        <w:rPr>
          <w:rFonts w:ascii="Times New Roman" w:eastAsia="Times New Roman" w:hAnsi="Times New Roman" w:cs="Times New Roman"/>
          <w:b/>
          <w:bCs/>
          <w:color w:val="000000" w:themeColor="text1"/>
          <w:sz w:val="24"/>
          <w:szCs w:val="24"/>
        </w:rPr>
      </w:pPr>
      <w:r w:rsidRPr="000C4A37">
        <w:rPr>
          <w:rFonts w:ascii="Times New Roman" w:eastAsia="Times New Roman" w:hAnsi="Times New Roman" w:cs="Times New Roman"/>
          <w:b/>
          <w:bCs/>
          <w:color w:val="000000" w:themeColor="text1"/>
          <w:sz w:val="24"/>
          <w:szCs w:val="24"/>
        </w:rPr>
        <w:t>Røntgendiffraksjon</w:t>
      </w:r>
    </w:p>
    <w:p w14:paraId="48D21856" w14:textId="38D9DC92" w:rsidR="13086BEB" w:rsidRPr="000C4A37" w:rsidRDefault="13086BEB"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color w:val="000000" w:themeColor="text1"/>
          <w:sz w:val="24"/>
          <w:szCs w:val="24"/>
        </w:rPr>
        <w:t xml:space="preserve">Både råpulveret og det kalsinerte pulveret ble undersøkt med røntgendiffraksjon. </w:t>
      </w:r>
      <w:r w:rsidR="381E45BA" w:rsidRPr="000C4A37">
        <w:rPr>
          <w:rFonts w:ascii="Times New Roman" w:eastAsia="Times New Roman" w:hAnsi="Times New Roman" w:cs="Times New Roman"/>
          <w:color w:val="000000" w:themeColor="text1"/>
          <w:sz w:val="24"/>
          <w:szCs w:val="24"/>
        </w:rPr>
        <w:t xml:space="preserve">Pulverne ble fylt i egne prøveholdere, og ble jevnet ut ved hjelp av en </w:t>
      </w:r>
      <w:proofErr w:type="spellStart"/>
      <w:r w:rsidR="381E45BA" w:rsidRPr="000C4A37">
        <w:rPr>
          <w:rFonts w:ascii="Times New Roman" w:eastAsia="Times New Roman" w:hAnsi="Times New Roman" w:cs="Times New Roman"/>
          <w:color w:val="000000" w:themeColor="text1"/>
          <w:sz w:val="24"/>
          <w:szCs w:val="24"/>
        </w:rPr>
        <w:t>glasskive</w:t>
      </w:r>
      <w:proofErr w:type="spellEnd"/>
      <w:r w:rsidR="03B9DC74" w:rsidRPr="000C4A37">
        <w:rPr>
          <w:rFonts w:ascii="Times New Roman" w:eastAsia="Times New Roman" w:hAnsi="Times New Roman" w:cs="Times New Roman"/>
          <w:color w:val="000000" w:themeColor="text1"/>
          <w:sz w:val="24"/>
          <w:szCs w:val="24"/>
        </w:rPr>
        <w:t>, som vist i Figur</w:t>
      </w:r>
      <w:r w:rsidR="2954DA4E" w:rsidRPr="000C4A37">
        <w:rPr>
          <w:rFonts w:ascii="Times New Roman" w:eastAsia="Times New Roman" w:hAnsi="Times New Roman" w:cs="Times New Roman"/>
          <w:color w:val="000000" w:themeColor="text1"/>
          <w:sz w:val="24"/>
          <w:szCs w:val="24"/>
        </w:rPr>
        <w:t xml:space="preserve"> 1</w:t>
      </w:r>
      <w:r w:rsidR="381E45BA" w:rsidRPr="000C4A37">
        <w:rPr>
          <w:rFonts w:ascii="Times New Roman" w:eastAsia="Times New Roman" w:hAnsi="Times New Roman" w:cs="Times New Roman"/>
          <w:color w:val="000000" w:themeColor="text1"/>
          <w:sz w:val="24"/>
          <w:szCs w:val="24"/>
        </w:rPr>
        <w:t>.</w:t>
      </w:r>
      <w:r w:rsidR="04C7E559" w:rsidRPr="000C4A37">
        <w:rPr>
          <w:rFonts w:ascii="Times New Roman" w:eastAsia="Times New Roman" w:hAnsi="Times New Roman" w:cs="Times New Roman"/>
          <w:color w:val="000000" w:themeColor="text1"/>
          <w:sz w:val="24"/>
          <w:szCs w:val="24"/>
        </w:rPr>
        <w:t xml:space="preserve"> </w:t>
      </w:r>
      <w:r w:rsidR="381E45BA" w:rsidRPr="000C4A37">
        <w:rPr>
          <w:rFonts w:ascii="Times New Roman" w:eastAsia="Times New Roman" w:hAnsi="Times New Roman" w:cs="Times New Roman"/>
          <w:color w:val="000000" w:themeColor="text1"/>
          <w:sz w:val="24"/>
          <w:szCs w:val="24"/>
        </w:rPr>
        <w:t>Det er viktig at pulverprøvene har en jevn overflate, om ikke kan det</w:t>
      </w:r>
      <w:r w:rsidR="3C95D967" w:rsidRPr="000C4A37">
        <w:rPr>
          <w:rFonts w:ascii="Times New Roman" w:eastAsia="Times New Roman" w:hAnsi="Times New Roman" w:cs="Times New Roman"/>
          <w:color w:val="000000" w:themeColor="text1"/>
          <w:sz w:val="24"/>
          <w:szCs w:val="24"/>
        </w:rPr>
        <w:t>te påvirke nøyaktigheten og kvaliteten til målingene.</w:t>
      </w:r>
      <w:r w:rsidR="381E45BA" w:rsidRPr="000C4A37">
        <w:rPr>
          <w:rFonts w:ascii="Times New Roman" w:eastAsia="Times New Roman" w:hAnsi="Times New Roman" w:cs="Times New Roman"/>
          <w:color w:val="000000" w:themeColor="text1"/>
          <w:sz w:val="24"/>
          <w:szCs w:val="24"/>
        </w:rPr>
        <w:t xml:space="preserve"> </w:t>
      </w:r>
      <w:r w:rsidR="2792C3E1" w:rsidRPr="000C4A37">
        <w:rPr>
          <w:rFonts w:ascii="Times New Roman" w:eastAsia="Times New Roman" w:hAnsi="Times New Roman" w:cs="Times New Roman"/>
          <w:color w:val="000000" w:themeColor="text1"/>
          <w:sz w:val="24"/>
          <w:szCs w:val="24"/>
        </w:rPr>
        <w:t>Data</w:t>
      </w:r>
      <w:r w:rsidRPr="000C4A37">
        <w:rPr>
          <w:rFonts w:ascii="Times New Roman" w:eastAsia="Times New Roman" w:hAnsi="Times New Roman" w:cs="Times New Roman"/>
          <w:color w:val="000000" w:themeColor="text1"/>
          <w:sz w:val="24"/>
          <w:szCs w:val="24"/>
        </w:rPr>
        <w:t xml:space="preserve">filene for målingene </w:t>
      </w:r>
      <w:r w:rsidR="1EC040F5" w:rsidRPr="000C4A37">
        <w:rPr>
          <w:rFonts w:ascii="Times New Roman" w:eastAsia="Times New Roman" w:hAnsi="Times New Roman" w:cs="Times New Roman"/>
          <w:color w:val="000000" w:themeColor="text1"/>
          <w:sz w:val="24"/>
          <w:szCs w:val="24"/>
        </w:rPr>
        <w:t xml:space="preserve">er </w:t>
      </w:r>
      <w:r w:rsidR="6A8A245E" w:rsidRPr="000C4A37">
        <w:rPr>
          <w:rFonts w:ascii="Times New Roman" w:eastAsia="Times New Roman" w:hAnsi="Times New Roman" w:cs="Times New Roman"/>
          <w:color w:val="000000" w:themeColor="text1"/>
          <w:sz w:val="24"/>
          <w:szCs w:val="24"/>
        </w:rPr>
        <w:t>tilgjengelige</w:t>
      </w:r>
      <w:r w:rsidR="1EC040F5" w:rsidRPr="000C4A37">
        <w:rPr>
          <w:rFonts w:ascii="Times New Roman" w:eastAsia="Times New Roman" w:hAnsi="Times New Roman" w:cs="Times New Roman"/>
          <w:color w:val="000000" w:themeColor="text1"/>
          <w:sz w:val="24"/>
          <w:szCs w:val="24"/>
        </w:rPr>
        <w:t xml:space="preserve"> på </w:t>
      </w:r>
      <w:proofErr w:type="spellStart"/>
      <w:r w:rsidR="3E34CB3F" w:rsidRPr="000C4A37">
        <w:rPr>
          <w:rFonts w:ascii="Times New Roman" w:eastAsia="Times New Roman" w:hAnsi="Times New Roman" w:cs="Times New Roman"/>
          <w:color w:val="000000" w:themeColor="text1"/>
          <w:sz w:val="24"/>
          <w:szCs w:val="24"/>
        </w:rPr>
        <w:t>B</w:t>
      </w:r>
      <w:r w:rsidR="1EC040F5" w:rsidRPr="000C4A37">
        <w:rPr>
          <w:rFonts w:ascii="Times New Roman" w:eastAsia="Times New Roman" w:hAnsi="Times New Roman" w:cs="Times New Roman"/>
          <w:color w:val="000000" w:themeColor="text1"/>
          <w:sz w:val="24"/>
          <w:szCs w:val="24"/>
        </w:rPr>
        <w:t>lackboard</w:t>
      </w:r>
      <w:proofErr w:type="spellEnd"/>
      <w:r w:rsidR="1EC040F5" w:rsidRPr="000C4A37">
        <w:rPr>
          <w:rFonts w:ascii="Times New Roman" w:eastAsia="Times New Roman" w:hAnsi="Times New Roman" w:cs="Times New Roman"/>
          <w:color w:val="000000" w:themeColor="text1"/>
          <w:sz w:val="24"/>
          <w:szCs w:val="24"/>
        </w:rPr>
        <w:t xml:space="preserve"> – bruk dem </w:t>
      </w:r>
      <w:r w:rsidR="71B43E28" w:rsidRPr="000C4A37">
        <w:rPr>
          <w:rFonts w:ascii="Times New Roman" w:eastAsia="Times New Roman" w:hAnsi="Times New Roman" w:cs="Times New Roman"/>
          <w:color w:val="000000" w:themeColor="text1"/>
          <w:sz w:val="24"/>
          <w:szCs w:val="24"/>
        </w:rPr>
        <w:t xml:space="preserve">til </w:t>
      </w:r>
      <w:r w:rsidR="1EC040F5" w:rsidRPr="000C4A37">
        <w:rPr>
          <w:rFonts w:ascii="Times New Roman" w:eastAsia="Times New Roman" w:hAnsi="Times New Roman" w:cs="Times New Roman"/>
          <w:color w:val="000000" w:themeColor="text1"/>
          <w:sz w:val="24"/>
          <w:szCs w:val="24"/>
        </w:rPr>
        <w:t xml:space="preserve">å </w:t>
      </w:r>
      <w:r w:rsidRPr="000C4A37">
        <w:rPr>
          <w:rFonts w:ascii="Times New Roman" w:eastAsia="Times New Roman" w:hAnsi="Times New Roman" w:cs="Times New Roman"/>
          <w:color w:val="000000" w:themeColor="text1"/>
          <w:sz w:val="24"/>
          <w:szCs w:val="24"/>
        </w:rPr>
        <w:t xml:space="preserve">plotte </w:t>
      </w:r>
      <w:proofErr w:type="spellStart"/>
      <w:r w:rsidR="392A002B" w:rsidRPr="000C4A37">
        <w:rPr>
          <w:rFonts w:ascii="Times New Roman" w:eastAsia="Times New Roman" w:hAnsi="Times New Roman" w:cs="Times New Roman"/>
          <w:color w:val="000000" w:themeColor="text1"/>
          <w:sz w:val="24"/>
          <w:szCs w:val="24"/>
        </w:rPr>
        <w:t>diffraktogrammene</w:t>
      </w:r>
      <w:proofErr w:type="spellEnd"/>
      <w:r w:rsidR="392A002B" w:rsidRPr="000C4A37">
        <w:rPr>
          <w:rFonts w:ascii="Times New Roman" w:eastAsia="Times New Roman" w:hAnsi="Times New Roman" w:cs="Times New Roman"/>
          <w:color w:val="000000" w:themeColor="text1"/>
          <w:sz w:val="24"/>
          <w:szCs w:val="24"/>
        </w:rPr>
        <w:t xml:space="preserve"> </w:t>
      </w:r>
      <w:r w:rsidRPr="000C4A37">
        <w:rPr>
          <w:rFonts w:ascii="Times New Roman" w:eastAsia="Times New Roman" w:hAnsi="Times New Roman" w:cs="Times New Roman"/>
          <w:color w:val="000000" w:themeColor="text1"/>
          <w:sz w:val="24"/>
          <w:szCs w:val="24"/>
        </w:rPr>
        <w:t xml:space="preserve">for å evaluere </w:t>
      </w:r>
      <w:r w:rsidR="26A6504D" w:rsidRPr="000C4A37">
        <w:rPr>
          <w:rFonts w:ascii="Times New Roman" w:eastAsia="Times New Roman" w:hAnsi="Times New Roman" w:cs="Times New Roman"/>
          <w:color w:val="000000" w:themeColor="text1"/>
          <w:sz w:val="24"/>
          <w:szCs w:val="24"/>
        </w:rPr>
        <w:t xml:space="preserve">forskjellene mellom de to </w:t>
      </w:r>
      <w:r w:rsidR="4D3C1A3F" w:rsidRPr="000C4A37">
        <w:rPr>
          <w:rFonts w:ascii="Times New Roman" w:eastAsia="Times New Roman" w:hAnsi="Times New Roman" w:cs="Times New Roman"/>
          <w:color w:val="000000" w:themeColor="text1"/>
          <w:sz w:val="24"/>
          <w:szCs w:val="24"/>
        </w:rPr>
        <w:t>pulverne</w:t>
      </w:r>
      <w:r w:rsidR="6025F701" w:rsidRPr="000C4A37">
        <w:rPr>
          <w:rFonts w:ascii="Times New Roman" w:eastAsia="Times New Roman" w:hAnsi="Times New Roman" w:cs="Times New Roman"/>
          <w:color w:val="000000" w:themeColor="text1"/>
          <w:sz w:val="24"/>
          <w:szCs w:val="24"/>
        </w:rPr>
        <w:t xml:space="preserve">, og sammenlign diffraksjonslinene med de for </w:t>
      </w:r>
      <w:r w:rsidR="76654121" w:rsidRPr="000C4A37">
        <w:rPr>
          <w:rFonts w:ascii="Times New Roman" w:eastAsia="Times New Roman" w:hAnsi="Times New Roman" w:cs="Times New Roman"/>
          <w:sz w:val="24"/>
          <w:szCs w:val="24"/>
        </w:rPr>
        <w:t>Y</w:t>
      </w:r>
      <w:r w:rsidR="76654121" w:rsidRPr="000C4A37">
        <w:rPr>
          <w:rFonts w:ascii="Times New Roman" w:eastAsia="Times New Roman" w:hAnsi="Times New Roman" w:cs="Times New Roman"/>
          <w:sz w:val="24"/>
          <w:szCs w:val="24"/>
          <w:vertAlign w:val="subscript"/>
        </w:rPr>
        <w:t>2</w:t>
      </w:r>
      <w:r w:rsidR="76654121" w:rsidRPr="000C4A37">
        <w:rPr>
          <w:rFonts w:ascii="Times New Roman" w:eastAsia="Times New Roman" w:hAnsi="Times New Roman" w:cs="Times New Roman"/>
          <w:sz w:val="24"/>
          <w:szCs w:val="24"/>
        </w:rPr>
        <w:t>O</w:t>
      </w:r>
      <w:r w:rsidR="76654121" w:rsidRPr="000C4A37">
        <w:rPr>
          <w:rFonts w:ascii="Times New Roman" w:eastAsia="Times New Roman" w:hAnsi="Times New Roman" w:cs="Times New Roman"/>
          <w:sz w:val="24"/>
          <w:szCs w:val="24"/>
          <w:vertAlign w:val="subscript"/>
        </w:rPr>
        <w:t>3</w:t>
      </w:r>
      <w:r w:rsidR="6F63C999" w:rsidRPr="000C4A37">
        <w:rPr>
          <w:rFonts w:ascii="Times New Roman" w:eastAsia="Times New Roman" w:hAnsi="Times New Roman" w:cs="Times New Roman"/>
          <w:color w:val="000000" w:themeColor="text1"/>
          <w:sz w:val="24"/>
          <w:szCs w:val="24"/>
        </w:rPr>
        <w:t xml:space="preserve"> </w:t>
      </w:r>
      <w:r w:rsidR="29EEA3FF" w:rsidRPr="000C4A37">
        <w:rPr>
          <w:rFonts w:ascii="Times New Roman" w:eastAsia="Times New Roman" w:hAnsi="Times New Roman" w:cs="Times New Roman"/>
          <w:color w:val="000000" w:themeColor="text1"/>
          <w:sz w:val="24"/>
          <w:szCs w:val="24"/>
        </w:rPr>
        <w:t xml:space="preserve">i Figur 4.5 i </w:t>
      </w:r>
      <w:proofErr w:type="spellStart"/>
      <w:r w:rsidR="29EEA3FF" w:rsidRPr="000C4A37">
        <w:rPr>
          <w:rFonts w:ascii="Times New Roman" w:eastAsia="Times New Roman" w:hAnsi="Times New Roman" w:cs="Times New Roman"/>
          <w:color w:val="000000" w:themeColor="text1"/>
          <w:sz w:val="24"/>
          <w:szCs w:val="24"/>
        </w:rPr>
        <w:t>labheftet</w:t>
      </w:r>
      <w:proofErr w:type="spellEnd"/>
      <w:r w:rsidR="29EEA3FF" w:rsidRPr="000C4A37">
        <w:rPr>
          <w:rFonts w:ascii="Times New Roman" w:eastAsia="Times New Roman" w:hAnsi="Times New Roman" w:cs="Times New Roman"/>
          <w:color w:val="000000" w:themeColor="text1"/>
          <w:sz w:val="24"/>
          <w:szCs w:val="24"/>
        </w:rPr>
        <w:t xml:space="preserve">. </w:t>
      </w:r>
      <w:r w:rsidR="4C04F288" w:rsidRPr="000C4A37">
        <w:rPr>
          <w:rFonts w:ascii="Times New Roman" w:eastAsia="Times New Roman" w:hAnsi="Times New Roman" w:cs="Times New Roman"/>
          <w:color w:val="000000" w:themeColor="text1"/>
          <w:sz w:val="24"/>
          <w:szCs w:val="24"/>
        </w:rPr>
        <w:t>For å kunne beregne krystallittstørrelsen til prøvene, trenger vi å vite bredden på toppen ved halvparten av toppens maksimale intensitet (FWHM)</w:t>
      </w:r>
      <w:r w:rsidR="7C695127" w:rsidRPr="000C4A37">
        <w:rPr>
          <w:rFonts w:ascii="Times New Roman" w:eastAsia="Times New Roman" w:hAnsi="Times New Roman" w:cs="Times New Roman"/>
          <w:color w:val="000000" w:themeColor="text1"/>
          <w:sz w:val="24"/>
          <w:szCs w:val="24"/>
        </w:rPr>
        <w:t xml:space="preserve"> til den mest intense refleksjonen i </w:t>
      </w:r>
      <w:proofErr w:type="spellStart"/>
      <w:r w:rsidR="7C695127" w:rsidRPr="000C4A37">
        <w:rPr>
          <w:rFonts w:ascii="Times New Roman" w:eastAsia="Times New Roman" w:hAnsi="Times New Roman" w:cs="Times New Roman"/>
          <w:color w:val="000000" w:themeColor="text1"/>
          <w:sz w:val="24"/>
          <w:szCs w:val="24"/>
        </w:rPr>
        <w:t>diffraktogrammet</w:t>
      </w:r>
      <w:proofErr w:type="spellEnd"/>
      <w:r w:rsidR="4C04F288" w:rsidRPr="000C4A37">
        <w:rPr>
          <w:rFonts w:ascii="Times New Roman" w:eastAsia="Times New Roman" w:hAnsi="Times New Roman" w:cs="Times New Roman"/>
          <w:color w:val="000000" w:themeColor="text1"/>
          <w:sz w:val="24"/>
          <w:szCs w:val="24"/>
        </w:rPr>
        <w:t>. Dette ble gjort i egen programvare på laboratorie</w:t>
      </w:r>
      <w:r w:rsidR="70B4FF2D" w:rsidRPr="000C4A37">
        <w:rPr>
          <w:rFonts w:ascii="Times New Roman" w:eastAsia="Times New Roman" w:hAnsi="Times New Roman" w:cs="Times New Roman"/>
          <w:color w:val="000000" w:themeColor="text1"/>
          <w:sz w:val="24"/>
          <w:szCs w:val="24"/>
        </w:rPr>
        <w:t>t</w:t>
      </w:r>
      <w:r w:rsidR="4C04F288" w:rsidRPr="000C4A37">
        <w:rPr>
          <w:rFonts w:ascii="Times New Roman" w:eastAsia="Times New Roman" w:hAnsi="Times New Roman" w:cs="Times New Roman"/>
          <w:color w:val="000000" w:themeColor="text1"/>
          <w:sz w:val="24"/>
          <w:szCs w:val="24"/>
        </w:rPr>
        <w:t xml:space="preserve">, og FWHM </w:t>
      </w:r>
      <w:r w:rsidR="4C90928C" w:rsidRPr="000C4A37">
        <w:rPr>
          <w:rFonts w:ascii="Times New Roman" w:eastAsia="Times New Roman" w:hAnsi="Times New Roman" w:cs="Times New Roman"/>
          <w:color w:val="000000" w:themeColor="text1"/>
          <w:sz w:val="24"/>
          <w:szCs w:val="24"/>
        </w:rPr>
        <w:t xml:space="preserve">er </w:t>
      </w:r>
      <w:r w:rsidR="42DC9974" w:rsidRPr="000C4A37">
        <w:rPr>
          <w:rFonts w:ascii="Times New Roman" w:eastAsia="Times New Roman" w:hAnsi="Times New Roman" w:cs="Times New Roman"/>
          <w:color w:val="000000" w:themeColor="text1"/>
          <w:sz w:val="24"/>
          <w:szCs w:val="24"/>
        </w:rPr>
        <w:t>0.3</w:t>
      </w:r>
      <w:r w:rsidR="4FC45C79" w:rsidRPr="000C4A37">
        <w:rPr>
          <w:rFonts w:ascii="Times New Roman" w:eastAsia="Times New Roman" w:hAnsi="Times New Roman" w:cs="Times New Roman"/>
          <w:color w:val="000000" w:themeColor="text1"/>
          <w:sz w:val="24"/>
          <w:szCs w:val="24"/>
        </w:rPr>
        <w:t>.</w:t>
      </w:r>
      <w:r w:rsidR="176AB10A" w:rsidRPr="000C4A37">
        <w:rPr>
          <w:rFonts w:ascii="Times New Roman" w:eastAsia="Times New Roman" w:hAnsi="Times New Roman" w:cs="Times New Roman"/>
          <w:color w:val="000000" w:themeColor="text1"/>
          <w:sz w:val="24"/>
          <w:szCs w:val="24"/>
        </w:rPr>
        <w:t xml:space="preserve"> </w:t>
      </w:r>
      <w:r w:rsidR="3DB0C26B" w:rsidRPr="000C4A37">
        <w:rPr>
          <w:rFonts w:ascii="Times New Roman" w:eastAsia="Times New Roman" w:hAnsi="Times New Roman" w:cs="Times New Roman"/>
          <w:sz w:val="24"/>
          <w:szCs w:val="24"/>
        </w:rPr>
        <w:t>For diffraktometeret vi anvender (Bruker AXS D8DaVinci) er det kobber som er kilden til røntgenstrålene, og dermed er bølgelengden λ = 0,154 nm.</w:t>
      </w:r>
      <w:r w:rsidR="59940D59" w:rsidRPr="000C4A37">
        <w:rPr>
          <w:rFonts w:ascii="Times New Roman" w:eastAsia="Times New Roman" w:hAnsi="Times New Roman" w:cs="Times New Roman"/>
          <w:sz w:val="24"/>
          <w:szCs w:val="24"/>
        </w:rPr>
        <w:t xml:space="preserve"> Beregn gjennomsnittlig krystallittstørrelse ved hjelp av Ligning (4.2) basert på den mest intense refleksjonen i </w:t>
      </w:r>
      <w:proofErr w:type="spellStart"/>
      <w:r w:rsidR="59940D59" w:rsidRPr="000C4A37">
        <w:rPr>
          <w:rFonts w:ascii="Times New Roman" w:eastAsia="Times New Roman" w:hAnsi="Times New Roman" w:cs="Times New Roman"/>
          <w:sz w:val="24"/>
          <w:szCs w:val="24"/>
        </w:rPr>
        <w:t>diffraktogrammet</w:t>
      </w:r>
      <w:proofErr w:type="spellEnd"/>
      <w:r w:rsidR="59940D59" w:rsidRPr="000C4A37">
        <w:rPr>
          <w:rFonts w:ascii="Times New Roman" w:eastAsia="Times New Roman" w:hAnsi="Times New Roman" w:cs="Times New Roman"/>
          <w:sz w:val="24"/>
          <w:szCs w:val="24"/>
        </w:rPr>
        <w:t xml:space="preserve"> for det varmebehandlede pulveret. For beregning med Ligning (4.2) kan K = 0,9 benyttes.</w:t>
      </w:r>
    </w:p>
    <w:p w14:paraId="5E883428" w14:textId="2995A5E9" w:rsidR="7324262B" w:rsidRPr="000C4A37" w:rsidRDefault="7324262B" w:rsidP="05264D5E">
      <w:pPr>
        <w:spacing w:line="257" w:lineRule="auto"/>
        <w:jc w:val="center"/>
      </w:pPr>
      <w:r w:rsidRPr="000C4A37">
        <w:rPr>
          <w:noProof/>
        </w:rPr>
        <w:drawing>
          <wp:inline distT="0" distB="0" distL="0" distR="0" wp14:anchorId="4AB389EB" wp14:editId="3A08AD69">
            <wp:extent cx="2981325" cy="2381250"/>
            <wp:effectExtent l="0" t="0" r="0" b="0"/>
            <wp:docPr id="832115621" name="Picture 83211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81325" cy="2381250"/>
                    </a:xfrm>
                    <a:prstGeom prst="rect">
                      <a:avLst/>
                    </a:prstGeom>
                  </pic:spPr>
                </pic:pic>
              </a:graphicData>
            </a:graphic>
          </wp:inline>
        </w:drawing>
      </w:r>
    </w:p>
    <w:p w14:paraId="08015A07" w14:textId="31556C4C" w:rsidR="7324262B" w:rsidRPr="000C4A37" w:rsidRDefault="7324262B" w:rsidP="05264D5E">
      <w:pPr>
        <w:spacing w:line="257" w:lineRule="auto"/>
        <w:jc w:val="center"/>
        <w:rPr>
          <w:b/>
          <w:bCs/>
        </w:rPr>
      </w:pPr>
      <w:r w:rsidRPr="000C4A37">
        <w:rPr>
          <w:b/>
          <w:bCs/>
          <w:i/>
          <w:iCs/>
        </w:rPr>
        <w:t>Figur 1.</w:t>
      </w:r>
      <w:r w:rsidRPr="000C4A37">
        <w:rPr>
          <w:i/>
          <w:iCs/>
        </w:rPr>
        <w:t xml:space="preserve"> Prøveholder for XRD-målingen med pulver i midten.</w:t>
      </w:r>
    </w:p>
    <w:p w14:paraId="7B9E22E9" w14:textId="2299E22A" w:rsidR="7D7F5CD1" w:rsidRPr="000C4A37" w:rsidRDefault="7D7F5CD1" w:rsidP="05264D5E">
      <w:pPr>
        <w:rPr>
          <w:rFonts w:ascii="Times New Roman" w:eastAsia="Times New Roman" w:hAnsi="Times New Roman" w:cs="Times New Roman"/>
          <w:b/>
          <w:bCs/>
          <w:color w:val="000000" w:themeColor="text1"/>
          <w:sz w:val="24"/>
          <w:szCs w:val="24"/>
        </w:rPr>
      </w:pPr>
      <w:r w:rsidRPr="000C4A37">
        <w:rPr>
          <w:rFonts w:ascii="Times New Roman" w:eastAsia="Times New Roman" w:hAnsi="Times New Roman" w:cs="Times New Roman"/>
          <w:b/>
          <w:bCs/>
          <w:color w:val="000000" w:themeColor="text1"/>
          <w:sz w:val="24"/>
          <w:szCs w:val="24"/>
        </w:rPr>
        <w:t>Termogravimetri</w:t>
      </w:r>
    </w:p>
    <w:p w14:paraId="40DB9DDB" w14:textId="3988CA93" w:rsidR="7D7F5CD1" w:rsidRPr="000C4A37" w:rsidRDefault="7D7F5CD1"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Råpulveret </w:t>
      </w:r>
      <w:r w:rsidR="4568FB32" w:rsidRPr="000C4A37">
        <w:rPr>
          <w:rFonts w:ascii="Times New Roman" w:eastAsia="Times New Roman" w:hAnsi="Times New Roman" w:cs="Times New Roman"/>
          <w:sz w:val="24"/>
          <w:szCs w:val="24"/>
        </w:rPr>
        <w:t>ble</w:t>
      </w:r>
      <w:r w:rsidRPr="000C4A37">
        <w:rPr>
          <w:rFonts w:ascii="Times New Roman" w:eastAsia="Times New Roman" w:hAnsi="Times New Roman" w:cs="Times New Roman"/>
          <w:sz w:val="24"/>
          <w:szCs w:val="24"/>
        </w:rPr>
        <w:t xml:space="preserve"> analyser</w:t>
      </w:r>
      <w:r w:rsidR="4555CB61" w:rsidRPr="000C4A37">
        <w:rPr>
          <w:rFonts w:ascii="Times New Roman" w:eastAsia="Times New Roman" w:hAnsi="Times New Roman" w:cs="Times New Roman"/>
          <w:sz w:val="24"/>
          <w:szCs w:val="24"/>
        </w:rPr>
        <w:t>t</w:t>
      </w:r>
      <w:r w:rsidRPr="000C4A37">
        <w:rPr>
          <w:rFonts w:ascii="Times New Roman" w:eastAsia="Times New Roman" w:hAnsi="Times New Roman" w:cs="Times New Roman"/>
          <w:sz w:val="24"/>
          <w:szCs w:val="24"/>
        </w:rPr>
        <w:t xml:space="preserve"> termogravimetrisk. </w:t>
      </w:r>
      <w:r w:rsidR="3430B217" w:rsidRPr="000C4A37">
        <w:rPr>
          <w:rFonts w:ascii="Times New Roman" w:eastAsia="Times New Roman" w:hAnsi="Times New Roman" w:cs="Times New Roman"/>
          <w:sz w:val="24"/>
          <w:szCs w:val="24"/>
        </w:rPr>
        <w:t xml:space="preserve">Datafilen for målingen finner dere på </w:t>
      </w:r>
      <w:proofErr w:type="spellStart"/>
      <w:r w:rsidR="6BB1CA1C" w:rsidRPr="000C4A37">
        <w:rPr>
          <w:rFonts w:ascii="Times New Roman" w:eastAsia="Times New Roman" w:hAnsi="Times New Roman" w:cs="Times New Roman"/>
          <w:sz w:val="24"/>
          <w:szCs w:val="24"/>
        </w:rPr>
        <w:t>B</w:t>
      </w:r>
      <w:r w:rsidR="3430B217" w:rsidRPr="000C4A37">
        <w:rPr>
          <w:rFonts w:ascii="Times New Roman" w:eastAsia="Times New Roman" w:hAnsi="Times New Roman" w:cs="Times New Roman"/>
          <w:sz w:val="24"/>
          <w:szCs w:val="24"/>
        </w:rPr>
        <w:t>lackboard</w:t>
      </w:r>
      <w:proofErr w:type="spellEnd"/>
      <w:r w:rsidR="3430B217" w:rsidRPr="000C4A37">
        <w:rPr>
          <w:rFonts w:ascii="Times New Roman" w:eastAsia="Times New Roman" w:hAnsi="Times New Roman" w:cs="Times New Roman"/>
          <w:sz w:val="24"/>
          <w:szCs w:val="24"/>
        </w:rPr>
        <w:t xml:space="preserve"> – bruk det til å plotte</w:t>
      </w:r>
      <w:r w:rsidRPr="000C4A37">
        <w:rPr>
          <w:rFonts w:ascii="Times New Roman" w:eastAsia="Times New Roman" w:hAnsi="Times New Roman" w:cs="Times New Roman"/>
          <w:sz w:val="24"/>
          <w:szCs w:val="24"/>
        </w:rPr>
        <w:t xml:space="preserve"> vektendring som funksjon av temperatur. Les av totalt vekttap og ved hvilken temperatur vekttapet skjer.</w:t>
      </w:r>
    </w:p>
    <w:p w14:paraId="20E29600" w14:textId="19D1A5A2" w:rsidR="7D7F5CD1" w:rsidRPr="000C4A37" w:rsidRDefault="7D7F5CD1" w:rsidP="05264D5E">
      <w:pPr>
        <w:spacing w:line="257" w:lineRule="auto"/>
        <w:jc w:val="both"/>
      </w:pPr>
      <w:r w:rsidRPr="000C4A37">
        <w:rPr>
          <w:rFonts w:ascii="Times New Roman" w:eastAsia="Times New Roman" w:hAnsi="Times New Roman" w:cs="Times New Roman"/>
          <w:sz w:val="24"/>
          <w:szCs w:val="24"/>
        </w:rPr>
        <w:t xml:space="preserve"> </w:t>
      </w:r>
    </w:p>
    <w:p w14:paraId="57F05C18" w14:textId="1672975A" w:rsidR="7D7F5CD1" w:rsidRPr="000C4A37" w:rsidRDefault="7D7F5CD1" w:rsidP="05264D5E">
      <w:pPr>
        <w:pStyle w:val="Overskrift5"/>
        <w:rPr>
          <w:rFonts w:ascii="Times New Roman" w:eastAsia="Times New Roman" w:hAnsi="Times New Roman" w:cs="Times New Roman"/>
          <w:b/>
          <w:bCs/>
          <w:color w:val="000000" w:themeColor="text1"/>
          <w:sz w:val="24"/>
          <w:szCs w:val="24"/>
        </w:rPr>
      </w:pPr>
      <w:r w:rsidRPr="000C4A37">
        <w:rPr>
          <w:rFonts w:ascii="Times New Roman" w:eastAsia="Times New Roman" w:hAnsi="Times New Roman" w:cs="Times New Roman"/>
          <w:b/>
          <w:bCs/>
          <w:color w:val="000000" w:themeColor="text1"/>
          <w:sz w:val="24"/>
          <w:szCs w:val="24"/>
        </w:rPr>
        <w:t>IR-spektroskopi</w:t>
      </w:r>
    </w:p>
    <w:p w14:paraId="6E82E091" w14:textId="7C430C95" w:rsidR="7D7F5CD1" w:rsidRPr="000C4A37" w:rsidRDefault="7D7F5CD1"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Både råpulveret og det varmebehandlede pulveret</w:t>
      </w:r>
      <w:r w:rsidR="06775A8C" w:rsidRPr="000C4A37">
        <w:rPr>
          <w:rFonts w:ascii="Times New Roman" w:eastAsia="Times New Roman" w:hAnsi="Times New Roman" w:cs="Times New Roman"/>
          <w:sz w:val="24"/>
          <w:szCs w:val="24"/>
        </w:rPr>
        <w:t xml:space="preserve"> ble</w:t>
      </w:r>
      <w:r w:rsidRPr="000C4A37">
        <w:rPr>
          <w:rFonts w:ascii="Times New Roman" w:eastAsia="Times New Roman" w:hAnsi="Times New Roman" w:cs="Times New Roman"/>
          <w:sz w:val="24"/>
          <w:szCs w:val="24"/>
        </w:rPr>
        <w:t xml:space="preserve"> karakteriser</w:t>
      </w:r>
      <w:r w:rsidR="6FFF2767" w:rsidRPr="000C4A37">
        <w:rPr>
          <w:rFonts w:ascii="Times New Roman" w:eastAsia="Times New Roman" w:hAnsi="Times New Roman" w:cs="Times New Roman"/>
          <w:sz w:val="24"/>
          <w:szCs w:val="24"/>
        </w:rPr>
        <w:t>t</w:t>
      </w:r>
      <w:r w:rsidR="22DA932F" w:rsidRPr="000C4A37">
        <w:rPr>
          <w:rFonts w:ascii="Times New Roman" w:eastAsia="Times New Roman" w:hAnsi="Times New Roman" w:cs="Times New Roman"/>
          <w:sz w:val="24"/>
          <w:szCs w:val="24"/>
        </w:rPr>
        <w:t xml:space="preserve"> med IR-sp</w:t>
      </w:r>
      <w:r w:rsidR="3E384216" w:rsidRPr="000C4A37">
        <w:rPr>
          <w:rFonts w:ascii="Times New Roman" w:eastAsia="Times New Roman" w:hAnsi="Times New Roman" w:cs="Times New Roman"/>
          <w:sz w:val="24"/>
          <w:szCs w:val="24"/>
        </w:rPr>
        <w:t>e</w:t>
      </w:r>
      <w:r w:rsidR="22DA932F" w:rsidRPr="000C4A37">
        <w:rPr>
          <w:rFonts w:ascii="Times New Roman" w:eastAsia="Times New Roman" w:hAnsi="Times New Roman" w:cs="Times New Roman"/>
          <w:sz w:val="24"/>
          <w:szCs w:val="24"/>
        </w:rPr>
        <w:t>ktroskopi. Datafilen</w:t>
      </w:r>
      <w:r w:rsidR="4827E025" w:rsidRPr="000C4A37">
        <w:rPr>
          <w:rFonts w:ascii="Times New Roman" w:eastAsia="Times New Roman" w:hAnsi="Times New Roman" w:cs="Times New Roman"/>
          <w:sz w:val="24"/>
          <w:szCs w:val="24"/>
        </w:rPr>
        <w:t>e</w:t>
      </w:r>
      <w:r w:rsidR="22DA932F" w:rsidRPr="000C4A37">
        <w:rPr>
          <w:rFonts w:ascii="Times New Roman" w:eastAsia="Times New Roman" w:hAnsi="Times New Roman" w:cs="Times New Roman"/>
          <w:sz w:val="24"/>
          <w:szCs w:val="24"/>
        </w:rPr>
        <w:t xml:space="preserve"> for målingen</w:t>
      </w:r>
      <w:r w:rsidR="0968271E" w:rsidRPr="000C4A37">
        <w:rPr>
          <w:rFonts w:ascii="Times New Roman" w:eastAsia="Times New Roman" w:hAnsi="Times New Roman" w:cs="Times New Roman"/>
          <w:sz w:val="24"/>
          <w:szCs w:val="24"/>
        </w:rPr>
        <w:t>e</w:t>
      </w:r>
      <w:r w:rsidR="22DA932F" w:rsidRPr="000C4A37">
        <w:rPr>
          <w:rFonts w:ascii="Times New Roman" w:eastAsia="Times New Roman" w:hAnsi="Times New Roman" w:cs="Times New Roman"/>
          <w:sz w:val="24"/>
          <w:szCs w:val="24"/>
        </w:rPr>
        <w:t xml:space="preserve"> som dere trenger for å plotte </w:t>
      </w:r>
      <w:r w:rsidR="0E79C874" w:rsidRPr="000C4A37">
        <w:rPr>
          <w:rFonts w:ascii="Times New Roman" w:eastAsia="Times New Roman" w:hAnsi="Times New Roman" w:cs="Times New Roman"/>
          <w:sz w:val="24"/>
          <w:szCs w:val="24"/>
        </w:rPr>
        <w:t>spektrene</w:t>
      </w:r>
      <w:r w:rsidR="22DA932F" w:rsidRPr="000C4A37">
        <w:rPr>
          <w:rFonts w:ascii="Times New Roman" w:eastAsia="Times New Roman" w:hAnsi="Times New Roman" w:cs="Times New Roman"/>
          <w:sz w:val="24"/>
          <w:szCs w:val="24"/>
        </w:rPr>
        <w:t xml:space="preserve"> finner dere på </w:t>
      </w:r>
      <w:proofErr w:type="spellStart"/>
      <w:r w:rsidR="319AD8DA" w:rsidRPr="000C4A37">
        <w:rPr>
          <w:rFonts w:ascii="Times New Roman" w:eastAsia="Times New Roman" w:hAnsi="Times New Roman" w:cs="Times New Roman"/>
          <w:sz w:val="24"/>
          <w:szCs w:val="24"/>
        </w:rPr>
        <w:t>B</w:t>
      </w:r>
      <w:r w:rsidR="22DA932F" w:rsidRPr="000C4A37">
        <w:rPr>
          <w:rFonts w:ascii="Times New Roman" w:eastAsia="Times New Roman" w:hAnsi="Times New Roman" w:cs="Times New Roman"/>
          <w:sz w:val="24"/>
          <w:szCs w:val="24"/>
        </w:rPr>
        <w:t>lackboard</w:t>
      </w:r>
      <w:proofErr w:type="spellEnd"/>
      <w:r w:rsidR="22DA932F" w:rsidRPr="000C4A37">
        <w:rPr>
          <w:rFonts w:ascii="Times New Roman" w:eastAsia="Times New Roman" w:hAnsi="Times New Roman" w:cs="Times New Roman"/>
          <w:sz w:val="24"/>
          <w:szCs w:val="24"/>
        </w:rPr>
        <w:t>.</w:t>
      </w:r>
      <w:r w:rsidR="749CA5BB" w:rsidRPr="000C4A37">
        <w:rPr>
          <w:rFonts w:ascii="Times New Roman" w:eastAsia="Times New Roman" w:hAnsi="Times New Roman" w:cs="Times New Roman"/>
          <w:sz w:val="24"/>
          <w:szCs w:val="24"/>
        </w:rPr>
        <w:t xml:space="preserve"> </w:t>
      </w:r>
      <w:r w:rsidR="22DA932F" w:rsidRPr="000C4A37">
        <w:rPr>
          <w:rFonts w:ascii="Times New Roman" w:eastAsia="Times New Roman" w:hAnsi="Times New Roman" w:cs="Times New Roman"/>
          <w:sz w:val="24"/>
          <w:szCs w:val="24"/>
        </w:rPr>
        <w:lastRenderedPageBreak/>
        <w:t>Bestem ved hvilke frekvenser prøvene absorberer</w:t>
      </w:r>
      <w:r w:rsidR="3112A17C" w:rsidRPr="000C4A37">
        <w:rPr>
          <w:rFonts w:ascii="Times New Roman" w:eastAsia="Times New Roman" w:hAnsi="Times New Roman" w:cs="Times New Roman"/>
          <w:sz w:val="24"/>
          <w:szCs w:val="24"/>
        </w:rPr>
        <w:t xml:space="preserve"> </w:t>
      </w:r>
      <w:r w:rsidR="654A3B13" w:rsidRPr="000C4A37">
        <w:rPr>
          <w:rFonts w:ascii="Times New Roman" w:eastAsia="Times New Roman" w:hAnsi="Times New Roman" w:cs="Times New Roman"/>
          <w:sz w:val="24"/>
          <w:szCs w:val="24"/>
        </w:rPr>
        <w:t>IR-stråling, og hvilke strukturelle grupper/bindinger dette ti</w:t>
      </w:r>
      <w:r w:rsidR="1A6336EE" w:rsidRPr="000C4A37">
        <w:rPr>
          <w:rFonts w:ascii="Times New Roman" w:eastAsia="Times New Roman" w:hAnsi="Times New Roman" w:cs="Times New Roman"/>
          <w:sz w:val="24"/>
          <w:szCs w:val="24"/>
        </w:rPr>
        <w:t>lsvarer</w:t>
      </w:r>
      <w:r w:rsidRPr="000C4A37">
        <w:rPr>
          <w:rFonts w:ascii="Times New Roman" w:eastAsia="Times New Roman" w:hAnsi="Times New Roman" w:cs="Times New Roman"/>
          <w:sz w:val="24"/>
          <w:szCs w:val="24"/>
        </w:rPr>
        <w:t>.</w:t>
      </w:r>
    </w:p>
    <w:p w14:paraId="0F8007B3" w14:textId="618D70DD" w:rsidR="7D7F5CD1" w:rsidRPr="000C4A37" w:rsidRDefault="7D7F5CD1" w:rsidP="05264D5E">
      <w:pPr>
        <w:spacing w:line="257" w:lineRule="auto"/>
        <w:jc w:val="both"/>
      </w:pPr>
      <w:r w:rsidRPr="000C4A37">
        <w:rPr>
          <w:rFonts w:ascii="Times New Roman" w:eastAsia="Times New Roman" w:hAnsi="Times New Roman" w:cs="Times New Roman"/>
          <w:sz w:val="24"/>
          <w:szCs w:val="24"/>
        </w:rPr>
        <w:t xml:space="preserve"> </w:t>
      </w:r>
    </w:p>
    <w:p w14:paraId="60753869" w14:textId="1C904F7E" w:rsidR="7D7F5CD1" w:rsidRPr="000C4A37" w:rsidRDefault="7D7F5CD1" w:rsidP="05264D5E">
      <w:pPr>
        <w:pStyle w:val="Overskrift5"/>
        <w:rPr>
          <w:rFonts w:ascii="Times New Roman" w:eastAsia="Times New Roman" w:hAnsi="Times New Roman" w:cs="Times New Roman"/>
          <w:b/>
          <w:bCs/>
          <w:color w:val="000000" w:themeColor="text1"/>
          <w:sz w:val="24"/>
          <w:szCs w:val="24"/>
        </w:rPr>
      </w:pPr>
      <w:r w:rsidRPr="000C4A37">
        <w:rPr>
          <w:rFonts w:ascii="Times New Roman" w:eastAsia="Times New Roman" w:hAnsi="Times New Roman" w:cs="Times New Roman"/>
          <w:b/>
          <w:bCs/>
          <w:color w:val="000000" w:themeColor="text1"/>
          <w:sz w:val="24"/>
          <w:szCs w:val="24"/>
        </w:rPr>
        <w:t>UV-belysning</w:t>
      </w:r>
    </w:p>
    <w:p w14:paraId="465E8DA3" w14:textId="41AA5C88" w:rsidR="7D7F5CD1" w:rsidRPr="000C4A37" w:rsidRDefault="7D7F5CD1"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Prøveglassene med </w:t>
      </w:r>
      <w:proofErr w:type="spellStart"/>
      <w:r w:rsidRPr="000C4A37">
        <w:rPr>
          <w:rFonts w:ascii="Times New Roman" w:eastAsia="Times New Roman" w:hAnsi="Times New Roman" w:cs="Times New Roman"/>
          <w:sz w:val="24"/>
          <w:szCs w:val="24"/>
        </w:rPr>
        <w:t>råpulver</w:t>
      </w:r>
      <w:proofErr w:type="spellEnd"/>
      <w:r w:rsidRPr="000C4A37">
        <w:rPr>
          <w:rFonts w:ascii="Times New Roman" w:eastAsia="Times New Roman" w:hAnsi="Times New Roman" w:cs="Times New Roman"/>
          <w:sz w:val="24"/>
          <w:szCs w:val="24"/>
        </w:rPr>
        <w:t xml:space="preserve"> og det varmebehandlede pulvere</w:t>
      </w:r>
      <w:r w:rsidR="5D71412F" w:rsidRPr="000C4A37">
        <w:rPr>
          <w:rFonts w:ascii="Times New Roman" w:eastAsia="Times New Roman" w:hAnsi="Times New Roman" w:cs="Times New Roman"/>
          <w:sz w:val="24"/>
          <w:szCs w:val="24"/>
        </w:rPr>
        <w:t xml:space="preserve"> ble</w:t>
      </w:r>
      <w:r w:rsidRPr="000C4A37">
        <w:rPr>
          <w:rFonts w:ascii="Times New Roman" w:eastAsia="Times New Roman" w:hAnsi="Times New Roman" w:cs="Times New Roman"/>
          <w:sz w:val="24"/>
          <w:szCs w:val="24"/>
        </w:rPr>
        <w:t xml:space="preserve"> bely</w:t>
      </w:r>
      <w:r w:rsidR="76734585" w:rsidRPr="000C4A37">
        <w:rPr>
          <w:rFonts w:ascii="Times New Roman" w:eastAsia="Times New Roman" w:hAnsi="Times New Roman" w:cs="Times New Roman"/>
          <w:sz w:val="24"/>
          <w:szCs w:val="24"/>
        </w:rPr>
        <w:t>s</w:t>
      </w:r>
      <w:r w:rsidR="7370E94C" w:rsidRPr="000C4A37">
        <w:rPr>
          <w:rFonts w:ascii="Times New Roman" w:eastAsia="Times New Roman" w:hAnsi="Times New Roman" w:cs="Times New Roman"/>
          <w:sz w:val="24"/>
          <w:szCs w:val="24"/>
        </w:rPr>
        <w:t>t</w:t>
      </w:r>
      <w:r w:rsidRPr="000C4A37">
        <w:rPr>
          <w:rFonts w:ascii="Times New Roman" w:eastAsia="Times New Roman" w:hAnsi="Times New Roman" w:cs="Times New Roman"/>
          <w:sz w:val="24"/>
          <w:szCs w:val="24"/>
        </w:rPr>
        <w:t xml:space="preserve"> med UV-lampe på to ulike </w:t>
      </w:r>
      <w:r w:rsidR="13A3B160" w:rsidRPr="000C4A37">
        <w:rPr>
          <w:rFonts w:ascii="Times New Roman" w:eastAsia="Times New Roman" w:hAnsi="Times New Roman" w:cs="Times New Roman"/>
          <w:sz w:val="24"/>
          <w:szCs w:val="24"/>
        </w:rPr>
        <w:t>bølgelengder</w:t>
      </w:r>
      <w:r w:rsidR="77AB4637" w:rsidRPr="000C4A37">
        <w:rPr>
          <w:rFonts w:ascii="Times New Roman" w:eastAsia="Times New Roman" w:hAnsi="Times New Roman" w:cs="Times New Roman"/>
          <w:sz w:val="24"/>
          <w:szCs w:val="24"/>
        </w:rPr>
        <w:t xml:space="preserve"> (360 og 260 nm)</w:t>
      </w:r>
      <w:r w:rsidRPr="000C4A37">
        <w:rPr>
          <w:rFonts w:ascii="Times New Roman" w:eastAsia="Times New Roman" w:hAnsi="Times New Roman" w:cs="Times New Roman"/>
          <w:sz w:val="24"/>
          <w:szCs w:val="24"/>
        </w:rPr>
        <w:t xml:space="preserve">. </w:t>
      </w:r>
      <w:r w:rsidR="7F6C1837" w:rsidRPr="000C4A37">
        <w:rPr>
          <w:rFonts w:ascii="Times New Roman" w:eastAsia="Times New Roman" w:hAnsi="Times New Roman" w:cs="Times New Roman"/>
          <w:sz w:val="24"/>
          <w:szCs w:val="24"/>
        </w:rPr>
        <w:t xml:space="preserve">Figur 2 og 3 viser hvordan de to </w:t>
      </w:r>
      <w:r w:rsidR="33DAFB36" w:rsidRPr="000C4A37">
        <w:rPr>
          <w:rFonts w:ascii="Times New Roman" w:eastAsia="Times New Roman" w:hAnsi="Times New Roman" w:cs="Times New Roman"/>
          <w:sz w:val="24"/>
          <w:szCs w:val="24"/>
        </w:rPr>
        <w:t>pulverne</w:t>
      </w:r>
      <w:r w:rsidR="7F6C1837" w:rsidRPr="000C4A37">
        <w:rPr>
          <w:rFonts w:ascii="Times New Roman" w:eastAsia="Times New Roman" w:hAnsi="Times New Roman" w:cs="Times New Roman"/>
          <w:sz w:val="24"/>
          <w:szCs w:val="24"/>
        </w:rPr>
        <w:t xml:space="preserve"> (plu</w:t>
      </w:r>
      <w:r w:rsidR="3CDFA611" w:rsidRPr="000C4A37">
        <w:rPr>
          <w:rFonts w:ascii="Times New Roman" w:eastAsia="Times New Roman" w:hAnsi="Times New Roman" w:cs="Times New Roman"/>
          <w:sz w:val="24"/>
          <w:szCs w:val="24"/>
        </w:rPr>
        <w:t>s</w:t>
      </w:r>
      <w:r w:rsidR="7F6C1837" w:rsidRPr="000C4A37">
        <w:rPr>
          <w:rFonts w:ascii="Times New Roman" w:eastAsia="Times New Roman" w:hAnsi="Times New Roman" w:cs="Times New Roman"/>
          <w:sz w:val="24"/>
          <w:szCs w:val="24"/>
        </w:rPr>
        <w:t>s uranglass) ser ut under UV-stråling.</w:t>
      </w:r>
    </w:p>
    <w:p w14:paraId="0E0DEF52" w14:textId="26DF277F" w:rsidR="7D7F5CD1" w:rsidRPr="000C4A37" w:rsidRDefault="7D7F5CD1"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  </w:t>
      </w:r>
      <w:r w:rsidR="35591A80" w:rsidRPr="000C4A37">
        <w:rPr>
          <w:noProof/>
        </w:rPr>
        <w:drawing>
          <wp:inline distT="0" distB="0" distL="0" distR="0" wp14:anchorId="3E567E9E" wp14:editId="71C4CD72">
            <wp:extent cx="4371975" cy="2905542"/>
            <wp:effectExtent l="0" t="0" r="0" b="9525"/>
            <wp:docPr id="178858654" name="Picture 17885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8809" cy="2910084"/>
                    </a:xfrm>
                    <a:prstGeom prst="rect">
                      <a:avLst/>
                    </a:prstGeom>
                  </pic:spPr>
                </pic:pic>
              </a:graphicData>
            </a:graphic>
          </wp:inline>
        </w:drawing>
      </w:r>
    </w:p>
    <w:p w14:paraId="59BFB18C" w14:textId="23C9EAB0" w:rsidR="08ED6E8F" w:rsidRPr="000C4A37" w:rsidRDefault="08ED6E8F" w:rsidP="05264D5E">
      <w:pPr>
        <w:spacing w:line="257" w:lineRule="auto"/>
        <w:rPr>
          <w:i/>
          <w:iCs/>
        </w:rPr>
      </w:pPr>
      <w:r w:rsidRPr="000C4A37">
        <w:rPr>
          <w:b/>
          <w:bCs/>
          <w:i/>
          <w:iCs/>
        </w:rPr>
        <w:t>Figur</w:t>
      </w:r>
      <w:r w:rsidR="6BB65137" w:rsidRPr="000C4A37">
        <w:rPr>
          <w:b/>
          <w:bCs/>
          <w:i/>
          <w:iCs/>
        </w:rPr>
        <w:t xml:space="preserve"> 2</w:t>
      </w:r>
      <w:r w:rsidRPr="000C4A37">
        <w:rPr>
          <w:b/>
          <w:bCs/>
          <w:i/>
          <w:iCs/>
        </w:rPr>
        <w:t>:</w:t>
      </w:r>
      <w:r w:rsidRPr="000C4A37">
        <w:rPr>
          <w:i/>
          <w:iCs/>
        </w:rPr>
        <w:t xml:space="preserve"> Varmebehandlet pulver (venstre), uranglass, og </w:t>
      </w:r>
      <w:proofErr w:type="spellStart"/>
      <w:r w:rsidRPr="000C4A37">
        <w:rPr>
          <w:i/>
          <w:iCs/>
        </w:rPr>
        <w:t>råpulver</w:t>
      </w:r>
      <w:proofErr w:type="spellEnd"/>
      <w:r w:rsidRPr="000C4A37">
        <w:rPr>
          <w:i/>
          <w:iCs/>
        </w:rPr>
        <w:t xml:space="preserve"> </w:t>
      </w:r>
      <w:r w:rsidR="37BABB5D" w:rsidRPr="000C4A37">
        <w:rPr>
          <w:i/>
          <w:iCs/>
        </w:rPr>
        <w:t xml:space="preserve">(høyre) </w:t>
      </w:r>
      <w:r w:rsidRPr="000C4A37">
        <w:rPr>
          <w:i/>
          <w:iCs/>
        </w:rPr>
        <w:t>belyst med UV</w:t>
      </w:r>
      <w:r w:rsidR="4AC1BC0B" w:rsidRPr="000C4A37">
        <w:rPr>
          <w:i/>
          <w:iCs/>
        </w:rPr>
        <w:t>-stråling med bølgelengde 260 nm.</w:t>
      </w:r>
    </w:p>
    <w:p w14:paraId="6DB9CE73" w14:textId="0F04FD73" w:rsidR="08ED6E8F" w:rsidRPr="000C4A37" w:rsidRDefault="08ED6E8F" w:rsidP="05264D5E">
      <w:pPr>
        <w:spacing w:line="257" w:lineRule="auto"/>
      </w:pPr>
      <w:r w:rsidRPr="000C4A37">
        <w:br/>
      </w:r>
      <w:r w:rsidR="3580170B" w:rsidRPr="000C4A37">
        <w:rPr>
          <w:noProof/>
        </w:rPr>
        <w:drawing>
          <wp:inline distT="0" distB="0" distL="0" distR="0" wp14:anchorId="442180D0" wp14:editId="0A91FA62">
            <wp:extent cx="4572000" cy="3038475"/>
            <wp:effectExtent l="0" t="0" r="0" b="0"/>
            <wp:docPr id="927447479" name="Picture 92744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p w14:paraId="20DB7919" w14:textId="4AD2AAA7" w:rsidR="3E5F3106" w:rsidRPr="000C4A37" w:rsidRDefault="3E5F3106" w:rsidP="05264D5E">
      <w:pPr>
        <w:spacing w:line="257" w:lineRule="auto"/>
        <w:rPr>
          <w:i/>
          <w:iCs/>
        </w:rPr>
      </w:pPr>
      <w:r w:rsidRPr="000C4A37">
        <w:rPr>
          <w:b/>
          <w:bCs/>
          <w:i/>
          <w:iCs/>
        </w:rPr>
        <w:t>Figur</w:t>
      </w:r>
      <w:r w:rsidR="18B0235A" w:rsidRPr="000C4A37">
        <w:rPr>
          <w:b/>
          <w:bCs/>
          <w:i/>
          <w:iCs/>
        </w:rPr>
        <w:t xml:space="preserve"> 3</w:t>
      </w:r>
      <w:r w:rsidRPr="000C4A37">
        <w:rPr>
          <w:b/>
          <w:bCs/>
          <w:i/>
          <w:iCs/>
        </w:rPr>
        <w:t>:</w:t>
      </w:r>
      <w:r w:rsidRPr="000C4A37">
        <w:rPr>
          <w:i/>
          <w:iCs/>
        </w:rPr>
        <w:t xml:space="preserve"> Varmebehandlet pulver (venstre), uranglass, og </w:t>
      </w:r>
      <w:proofErr w:type="spellStart"/>
      <w:r w:rsidRPr="000C4A37">
        <w:rPr>
          <w:i/>
          <w:iCs/>
        </w:rPr>
        <w:t>råpulver</w:t>
      </w:r>
      <w:proofErr w:type="spellEnd"/>
      <w:r w:rsidRPr="000C4A37">
        <w:rPr>
          <w:i/>
          <w:iCs/>
        </w:rPr>
        <w:t xml:space="preserve"> (høyre) belyst med UV-stråling med bølgelengde 360 nm.</w:t>
      </w:r>
    </w:p>
    <w:p w14:paraId="1A4AE60F" w14:textId="184B9BA8" w:rsidR="05264D5E" w:rsidRPr="000C4A37" w:rsidRDefault="05264D5E" w:rsidP="05264D5E">
      <w:pPr>
        <w:spacing w:line="257" w:lineRule="auto"/>
        <w:jc w:val="both"/>
        <w:rPr>
          <w:rFonts w:ascii="Times New Roman" w:eastAsia="Times New Roman" w:hAnsi="Times New Roman" w:cs="Times New Roman"/>
          <w:sz w:val="24"/>
          <w:szCs w:val="24"/>
        </w:rPr>
      </w:pPr>
    </w:p>
    <w:p w14:paraId="10E6445C" w14:textId="53FE09FD" w:rsidR="7D7F5CD1" w:rsidRPr="000C4A37" w:rsidRDefault="7D7F5CD1" w:rsidP="05264D5E">
      <w:pPr>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Vekt</w:t>
      </w:r>
      <w:r w:rsidR="4E06FA4C" w:rsidRPr="000C4A37">
        <w:rPr>
          <w:rFonts w:ascii="Times New Roman" w:eastAsia="Times New Roman" w:hAnsi="Times New Roman" w:cs="Times New Roman"/>
          <w:sz w:val="24"/>
          <w:szCs w:val="24"/>
        </w:rPr>
        <w:t>en</w:t>
      </w:r>
      <w:r w:rsidRPr="000C4A37">
        <w:rPr>
          <w:rFonts w:ascii="Times New Roman" w:eastAsia="Times New Roman" w:hAnsi="Times New Roman" w:cs="Times New Roman"/>
          <w:sz w:val="24"/>
          <w:szCs w:val="24"/>
        </w:rPr>
        <w:t xml:space="preserve"> av tom aluminadigel og aluminadigel med </w:t>
      </w:r>
      <w:proofErr w:type="spellStart"/>
      <w:r w:rsidRPr="000C4A37">
        <w:rPr>
          <w:rFonts w:ascii="Times New Roman" w:eastAsia="Times New Roman" w:hAnsi="Times New Roman" w:cs="Times New Roman"/>
          <w:sz w:val="24"/>
          <w:szCs w:val="24"/>
        </w:rPr>
        <w:t>råpulver</w:t>
      </w:r>
      <w:proofErr w:type="spellEnd"/>
      <w:r w:rsidRPr="000C4A37">
        <w:rPr>
          <w:rFonts w:ascii="Times New Roman" w:eastAsia="Times New Roman" w:hAnsi="Times New Roman" w:cs="Times New Roman"/>
          <w:sz w:val="24"/>
          <w:szCs w:val="24"/>
        </w:rPr>
        <w:t xml:space="preserve"> før varmebehandlingen </w:t>
      </w:r>
      <w:r w:rsidR="694AB407" w:rsidRPr="000C4A37">
        <w:rPr>
          <w:rFonts w:ascii="Times New Roman" w:eastAsia="Times New Roman" w:hAnsi="Times New Roman" w:cs="Times New Roman"/>
          <w:sz w:val="24"/>
          <w:szCs w:val="24"/>
        </w:rPr>
        <w:t>ble veid i Oppgave 4.1. Her skal dere bruke de følgende tall for vektene, siden dere fikk ikke måle vekten etter varmeb</w:t>
      </w:r>
      <w:r w:rsidR="3748BA57" w:rsidRPr="000C4A37">
        <w:rPr>
          <w:rFonts w:ascii="Times New Roman" w:eastAsia="Times New Roman" w:hAnsi="Times New Roman" w:cs="Times New Roman"/>
          <w:sz w:val="24"/>
          <w:szCs w:val="24"/>
        </w:rPr>
        <w:t>e</w:t>
      </w:r>
      <w:r w:rsidR="694AB407" w:rsidRPr="000C4A37">
        <w:rPr>
          <w:rFonts w:ascii="Times New Roman" w:eastAsia="Times New Roman" w:hAnsi="Times New Roman" w:cs="Times New Roman"/>
          <w:sz w:val="24"/>
          <w:szCs w:val="24"/>
        </w:rPr>
        <w:t>handling.</w:t>
      </w:r>
    </w:p>
    <w:tbl>
      <w:tblPr>
        <w:tblStyle w:val="Rutenettabell4uthevingsfarge1"/>
        <w:tblW w:w="0" w:type="auto"/>
        <w:tblLayout w:type="fixed"/>
        <w:tblLook w:val="04A0" w:firstRow="1" w:lastRow="0" w:firstColumn="1" w:lastColumn="0" w:noHBand="0" w:noVBand="1"/>
      </w:tblPr>
      <w:tblGrid>
        <w:gridCol w:w="4035"/>
        <w:gridCol w:w="1982"/>
      </w:tblGrid>
      <w:tr w:rsidR="05264D5E" w:rsidRPr="000C4A37" w14:paraId="31FF24C2" w14:textId="77777777" w:rsidTr="05264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D0CECE" w:themeFill="background2" w:themeFillShade="E6"/>
          </w:tcPr>
          <w:p w14:paraId="79D02792" w14:textId="2802C4E1" w:rsidR="05264D5E" w:rsidRPr="000C4A37" w:rsidRDefault="05264D5E" w:rsidP="05264D5E">
            <w:pPr>
              <w:jc w:val="both"/>
            </w:pPr>
            <w:r w:rsidRPr="000C4A37">
              <w:rPr>
                <w:rFonts w:ascii="Times New Roman" w:eastAsia="Times New Roman" w:hAnsi="Times New Roman" w:cs="Times New Roman"/>
                <w:sz w:val="24"/>
                <w:szCs w:val="24"/>
              </w:rPr>
              <w:t xml:space="preserve"> </w:t>
            </w:r>
          </w:p>
        </w:tc>
        <w:tc>
          <w:tcPr>
            <w:tcW w:w="1982" w:type="dxa"/>
            <w:shd w:val="clear" w:color="auto" w:fill="D0CECE" w:themeFill="background2" w:themeFillShade="E6"/>
          </w:tcPr>
          <w:p w14:paraId="750B6969" w14:textId="65D80F27" w:rsidR="05264D5E" w:rsidRPr="000C4A37" w:rsidRDefault="05264D5E" w:rsidP="05264D5E">
            <w:pPr>
              <w:jc w:val="center"/>
              <w:cnfStyle w:val="100000000000" w:firstRow="1" w:lastRow="0" w:firstColumn="0" w:lastColumn="0" w:oddVBand="0" w:evenVBand="0" w:oddHBand="0" w:evenHBand="0" w:firstRowFirstColumn="0" w:firstRowLastColumn="0" w:lastRowFirstColumn="0" w:lastRowLastColumn="0"/>
            </w:pPr>
            <w:r w:rsidRPr="000C4A37">
              <w:rPr>
                <w:rFonts w:ascii="Times New Roman" w:eastAsia="Times New Roman" w:hAnsi="Times New Roman" w:cs="Times New Roman"/>
                <w:sz w:val="24"/>
                <w:szCs w:val="24"/>
              </w:rPr>
              <w:t>Masse [g]</w:t>
            </w:r>
          </w:p>
        </w:tc>
      </w:tr>
      <w:tr w:rsidR="05264D5E" w:rsidRPr="000C4A37" w14:paraId="717F8C1C" w14:textId="77777777" w:rsidTr="05264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FFFFFF" w:themeFill="background1"/>
          </w:tcPr>
          <w:p w14:paraId="313573B0" w14:textId="0A4C3AD1" w:rsidR="05264D5E" w:rsidRPr="000C4A37" w:rsidRDefault="05264D5E" w:rsidP="05264D5E">
            <w:pPr>
              <w:jc w:val="both"/>
            </w:pPr>
            <w:r w:rsidRPr="000C4A37">
              <w:rPr>
                <w:rFonts w:ascii="Times New Roman" w:eastAsia="Times New Roman" w:hAnsi="Times New Roman" w:cs="Times New Roman"/>
                <w:sz w:val="24"/>
                <w:szCs w:val="24"/>
              </w:rPr>
              <w:t xml:space="preserve"> </w:t>
            </w:r>
          </w:p>
          <w:p w14:paraId="034D1DB7" w14:textId="672E2680" w:rsidR="05264D5E" w:rsidRPr="000C4A37" w:rsidRDefault="05264D5E" w:rsidP="05264D5E">
            <w:pPr>
              <w:jc w:val="both"/>
            </w:pPr>
            <w:r w:rsidRPr="000C4A37">
              <w:rPr>
                <w:rFonts w:ascii="Times New Roman" w:eastAsia="Times New Roman" w:hAnsi="Times New Roman" w:cs="Times New Roman"/>
                <w:sz w:val="24"/>
                <w:szCs w:val="24"/>
              </w:rPr>
              <w:t>Vekt av tom aluminadigel</w:t>
            </w:r>
          </w:p>
          <w:p w14:paraId="4D9E615C" w14:textId="66AC43C4" w:rsidR="05264D5E" w:rsidRPr="000C4A37" w:rsidRDefault="05264D5E" w:rsidP="05264D5E">
            <w:pPr>
              <w:jc w:val="both"/>
            </w:pPr>
            <w:r w:rsidRPr="000C4A37">
              <w:rPr>
                <w:rFonts w:ascii="Times New Roman" w:eastAsia="Times New Roman" w:hAnsi="Times New Roman" w:cs="Times New Roman"/>
                <w:sz w:val="24"/>
                <w:szCs w:val="24"/>
              </w:rPr>
              <w:t xml:space="preserve"> </w:t>
            </w:r>
          </w:p>
        </w:tc>
        <w:tc>
          <w:tcPr>
            <w:tcW w:w="1982" w:type="dxa"/>
            <w:shd w:val="clear" w:color="auto" w:fill="FFFFFF" w:themeFill="background1"/>
          </w:tcPr>
          <w:p w14:paraId="1560587C" w14:textId="6077E053" w:rsidR="05264D5E" w:rsidRPr="000C4A37" w:rsidRDefault="05264D5E" w:rsidP="05264D5E">
            <w:pPr>
              <w:jc w:val="center"/>
              <w:cnfStyle w:val="000000100000" w:firstRow="0" w:lastRow="0" w:firstColumn="0" w:lastColumn="0" w:oddVBand="0" w:evenVBand="0" w:oddHBand="1" w:evenHBand="0" w:firstRowFirstColumn="0" w:firstRowLastColumn="0" w:lastRowFirstColumn="0" w:lastRowLastColumn="0"/>
            </w:pPr>
            <w:r w:rsidRPr="000C4A37">
              <w:rPr>
                <w:rFonts w:ascii="Times New Roman" w:eastAsia="Times New Roman" w:hAnsi="Times New Roman" w:cs="Times New Roman"/>
                <w:sz w:val="24"/>
                <w:szCs w:val="24"/>
              </w:rPr>
              <w:t xml:space="preserve"> </w:t>
            </w:r>
          </w:p>
          <w:p w14:paraId="225F80F4" w14:textId="5C8F65FF" w:rsidR="5D0D4589" w:rsidRPr="000C4A37" w:rsidRDefault="5D0D4589" w:rsidP="05264D5E">
            <w:pPr>
              <w:jc w:val="center"/>
              <w:cnfStyle w:val="000000100000" w:firstRow="0" w:lastRow="0" w:firstColumn="0" w:lastColumn="0" w:oddVBand="0" w:evenVBand="0" w:oddHBand="1" w:evenHBand="0" w:firstRowFirstColumn="0" w:firstRowLastColumn="0" w:lastRowFirstColumn="0" w:lastRowLastColumn="0"/>
            </w:pPr>
            <w:r w:rsidRPr="000C4A37">
              <w:rPr>
                <w:rFonts w:ascii="Times New Roman" w:eastAsia="Times New Roman" w:hAnsi="Times New Roman" w:cs="Times New Roman"/>
                <w:sz w:val="24"/>
                <w:szCs w:val="24"/>
              </w:rPr>
              <w:t>67.2737</w:t>
            </w:r>
          </w:p>
        </w:tc>
      </w:tr>
      <w:tr w:rsidR="05264D5E" w:rsidRPr="000C4A37" w14:paraId="6D07FC5B" w14:textId="77777777" w:rsidTr="05264D5E">
        <w:tc>
          <w:tcPr>
            <w:cnfStyle w:val="001000000000" w:firstRow="0" w:lastRow="0" w:firstColumn="1" w:lastColumn="0" w:oddVBand="0" w:evenVBand="0" w:oddHBand="0" w:evenHBand="0" w:firstRowFirstColumn="0" w:firstRowLastColumn="0" w:lastRowFirstColumn="0" w:lastRowLastColumn="0"/>
            <w:tcW w:w="4035" w:type="dxa"/>
          </w:tcPr>
          <w:p w14:paraId="22CFC0F0" w14:textId="7AFE0AB7" w:rsidR="05264D5E" w:rsidRPr="000C4A37" w:rsidRDefault="05264D5E" w:rsidP="05264D5E">
            <w:pPr>
              <w:jc w:val="both"/>
            </w:pPr>
            <w:r w:rsidRPr="000C4A37">
              <w:rPr>
                <w:rFonts w:ascii="Times New Roman" w:eastAsia="Times New Roman" w:hAnsi="Times New Roman" w:cs="Times New Roman"/>
                <w:sz w:val="24"/>
                <w:szCs w:val="24"/>
              </w:rPr>
              <w:t xml:space="preserve"> </w:t>
            </w:r>
          </w:p>
          <w:p w14:paraId="23321C02" w14:textId="798BBF2C" w:rsidR="05264D5E" w:rsidRPr="000C4A37" w:rsidRDefault="05264D5E" w:rsidP="05264D5E">
            <w:pPr>
              <w:jc w:val="both"/>
            </w:pPr>
            <w:r w:rsidRPr="000C4A37">
              <w:rPr>
                <w:rFonts w:ascii="Times New Roman" w:eastAsia="Times New Roman" w:hAnsi="Times New Roman" w:cs="Times New Roman"/>
                <w:sz w:val="24"/>
                <w:szCs w:val="24"/>
              </w:rPr>
              <w:t xml:space="preserve">Vekt av aluminadigel med </w:t>
            </w:r>
            <w:proofErr w:type="spellStart"/>
            <w:r w:rsidRPr="000C4A37">
              <w:rPr>
                <w:rFonts w:ascii="Times New Roman" w:eastAsia="Times New Roman" w:hAnsi="Times New Roman" w:cs="Times New Roman"/>
                <w:sz w:val="24"/>
                <w:szCs w:val="24"/>
              </w:rPr>
              <w:t>råpulver</w:t>
            </w:r>
            <w:proofErr w:type="spellEnd"/>
          </w:p>
          <w:p w14:paraId="49C419F1" w14:textId="4260568D" w:rsidR="05264D5E" w:rsidRPr="000C4A37" w:rsidRDefault="05264D5E" w:rsidP="05264D5E">
            <w:pPr>
              <w:jc w:val="both"/>
            </w:pPr>
            <w:r w:rsidRPr="000C4A37">
              <w:rPr>
                <w:rFonts w:ascii="Times New Roman" w:eastAsia="Times New Roman" w:hAnsi="Times New Roman" w:cs="Times New Roman"/>
                <w:sz w:val="24"/>
                <w:szCs w:val="24"/>
              </w:rPr>
              <w:t xml:space="preserve"> </w:t>
            </w:r>
          </w:p>
        </w:tc>
        <w:tc>
          <w:tcPr>
            <w:tcW w:w="1982" w:type="dxa"/>
          </w:tcPr>
          <w:p w14:paraId="6423B990" w14:textId="28979A4A" w:rsidR="05264D5E" w:rsidRPr="000C4A37" w:rsidRDefault="05264D5E" w:rsidP="05264D5E">
            <w:pPr>
              <w:jc w:val="center"/>
              <w:cnfStyle w:val="000000000000" w:firstRow="0" w:lastRow="0" w:firstColumn="0" w:lastColumn="0" w:oddVBand="0" w:evenVBand="0" w:oddHBand="0" w:evenHBand="0" w:firstRowFirstColumn="0" w:firstRowLastColumn="0" w:lastRowFirstColumn="0" w:lastRowLastColumn="0"/>
            </w:pPr>
            <w:r w:rsidRPr="000C4A37">
              <w:rPr>
                <w:rFonts w:ascii="Times New Roman" w:eastAsia="Times New Roman" w:hAnsi="Times New Roman" w:cs="Times New Roman"/>
                <w:sz w:val="24"/>
                <w:szCs w:val="24"/>
              </w:rPr>
              <w:t xml:space="preserve"> </w:t>
            </w:r>
          </w:p>
          <w:p w14:paraId="5AD40BC3" w14:textId="69B01A0B" w:rsidR="7FCF110B" w:rsidRPr="000C4A37" w:rsidRDefault="7FCF110B" w:rsidP="05264D5E">
            <w:pPr>
              <w:jc w:val="center"/>
              <w:cnfStyle w:val="000000000000" w:firstRow="0" w:lastRow="0" w:firstColumn="0" w:lastColumn="0" w:oddVBand="0" w:evenVBand="0" w:oddHBand="0" w:evenHBand="0" w:firstRowFirstColumn="0" w:firstRowLastColumn="0" w:lastRowFirstColumn="0" w:lastRowLastColumn="0"/>
            </w:pPr>
            <w:r w:rsidRPr="000C4A37">
              <w:rPr>
                <w:rFonts w:ascii="Times New Roman" w:eastAsia="Times New Roman" w:hAnsi="Times New Roman" w:cs="Times New Roman"/>
                <w:sz w:val="24"/>
                <w:szCs w:val="24"/>
              </w:rPr>
              <w:t>67.3544</w:t>
            </w:r>
          </w:p>
        </w:tc>
      </w:tr>
    </w:tbl>
    <w:p w14:paraId="23EECB50" w14:textId="1C7D8055" w:rsidR="7D7F5CD1" w:rsidRPr="000C4A37" w:rsidRDefault="7D7F5CD1" w:rsidP="05264D5E">
      <w:pPr>
        <w:spacing w:line="257" w:lineRule="auto"/>
        <w:jc w:val="both"/>
      </w:pPr>
      <w:r w:rsidRPr="000C4A37">
        <w:rPr>
          <w:rFonts w:ascii="Times New Roman" w:eastAsia="Times New Roman" w:hAnsi="Times New Roman" w:cs="Times New Roman"/>
          <w:sz w:val="24"/>
          <w:szCs w:val="24"/>
        </w:rPr>
        <w:t xml:space="preserve">  </w:t>
      </w:r>
    </w:p>
    <w:tbl>
      <w:tblPr>
        <w:tblStyle w:val="Rutenettabell4uthevingsfarge1"/>
        <w:tblW w:w="0" w:type="auto"/>
        <w:tblLayout w:type="fixed"/>
        <w:tblLook w:val="04A0" w:firstRow="1" w:lastRow="0" w:firstColumn="1" w:lastColumn="0" w:noHBand="0" w:noVBand="1"/>
      </w:tblPr>
      <w:tblGrid>
        <w:gridCol w:w="4035"/>
        <w:gridCol w:w="1982"/>
      </w:tblGrid>
      <w:tr w:rsidR="05264D5E" w:rsidRPr="000C4A37" w14:paraId="1E7D232D" w14:textId="77777777" w:rsidTr="1CA79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D0CECE" w:themeFill="background2" w:themeFillShade="E6"/>
          </w:tcPr>
          <w:p w14:paraId="4920CFA2" w14:textId="645464A1" w:rsidR="05264D5E" w:rsidRPr="000C4A37" w:rsidRDefault="05264D5E" w:rsidP="05264D5E">
            <w:pPr>
              <w:jc w:val="both"/>
            </w:pPr>
            <w:r w:rsidRPr="000C4A37">
              <w:rPr>
                <w:rFonts w:ascii="Times New Roman" w:eastAsia="Times New Roman" w:hAnsi="Times New Roman" w:cs="Times New Roman"/>
                <w:sz w:val="24"/>
                <w:szCs w:val="24"/>
              </w:rPr>
              <w:t xml:space="preserve"> </w:t>
            </w:r>
          </w:p>
        </w:tc>
        <w:tc>
          <w:tcPr>
            <w:tcW w:w="1982" w:type="dxa"/>
            <w:shd w:val="clear" w:color="auto" w:fill="D0CECE" w:themeFill="background2" w:themeFillShade="E6"/>
          </w:tcPr>
          <w:p w14:paraId="0E3EA832" w14:textId="49350143" w:rsidR="05264D5E" w:rsidRPr="000C4A37" w:rsidRDefault="05264D5E" w:rsidP="05264D5E">
            <w:pPr>
              <w:jc w:val="center"/>
              <w:cnfStyle w:val="100000000000" w:firstRow="1" w:lastRow="0" w:firstColumn="0" w:lastColumn="0" w:oddVBand="0" w:evenVBand="0" w:oddHBand="0" w:evenHBand="0" w:firstRowFirstColumn="0" w:firstRowLastColumn="0" w:lastRowFirstColumn="0" w:lastRowLastColumn="0"/>
            </w:pPr>
            <w:r w:rsidRPr="000C4A37">
              <w:rPr>
                <w:rFonts w:ascii="Times New Roman" w:eastAsia="Times New Roman" w:hAnsi="Times New Roman" w:cs="Times New Roman"/>
                <w:sz w:val="24"/>
                <w:szCs w:val="24"/>
              </w:rPr>
              <w:t>Masse [g]</w:t>
            </w:r>
          </w:p>
        </w:tc>
      </w:tr>
      <w:tr w:rsidR="05264D5E" w:rsidRPr="000C4A37" w14:paraId="65C3A7C4" w14:textId="77777777" w:rsidTr="1CA79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FFFFFF" w:themeFill="background1"/>
          </w:tcPr>
          <w:p w14:paraId="2C4C90EE" w14:textId="3727E009" w:rsidR="05264D5E" w:rsidRPr="000C4A37" w:rsidRDefault="05264D5E" w:rsidP="05264D5E">
            <w:pPr>
              <w:jc w:val="both"/>
            </w:pPr>
            <w:r w:rsidRPr="000C4A37">
              <w:rPr>
                <w:rFonts w:ascii="Times New Roman" w:eastAsia="Times New Roman" w:hAnsi="Times New Roman" w:cs="Times New Roman"/>
                <w:sz w:val="24"/>
                <w:szCs w:val="24"/>
              </w:rPr>
              <w:t xml:space="preserve"> </w:t>
            </w:r>
          </w:p>
          <w:p w14:paraId="3EDAB21A" w14:textId="1BE3232F" w:rsidR="05264D5E" w:rsidRPr="000C4A37" w:rsidRDefault="05264D5E" w:rsidP="05264D5E">
            <w:r w:rsidRPr="000C4A37">
              <w:rPr>
                <w:rFonts w:ascii="Times New Roman" w:eastAsia="Times New Roman" w:hAnsi="Times New Roman" w:cs="Times New Roman"/>
                <w:sz w:val="24"/>
                <w:szCs w:val="24"/>
              </w:rPr>
              <w:t>Vekt av aluminadigel med varmebehandlet pulver</w:t>
            </w:r>
          </w:p>
          <w:p w14:paraId="0067F90F" w14:textId="579AE591" w:rsidR="05264D5E" w:rsidRPr="000C4A37" w:rsidRDefault="05264D5E" w:rsidP="05264D5E">
            <w:pPr>
              <w:jc w:val="both"/>
            </w:pPr>
            <w:r w:rsidRPr="000C4A37">
              <w:rPr>
                <w:rFonts w:ascii="Times New Roman" w:eastAsia="Times New Roman" w:hAnsi="Times New Roman" w:cs="Times New Roman"/>
                <w:sz w:val="24"/>
                <w:szCs w:val="24"/>
              </w:rPr>
              <w:t xml:space="preserve"> </w:t>
            </w:r>
          </w:p>
        </w:tc>
        <w:tc>
          <w:tcPr>
            <w:tcW w:w="1982" w:type="dxa"/>
            <w:shd w:val="clear" w:color="auto" w:fill="FFFFFF" w:themeFill="background1"/>
          </w:tcPr>
          <w:p w14:paraId="579457CE" w14:textId="70C78925" w:rsidR="1CA79132" w:rsidRPr="000C4A37" w:rsidRDefault="1CA79132" w:rsidP="1CA791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1607D08C" w14:textId="5D2D8DC2" w:rsidR="05264D5E" w:rsidRPr="000C4A37" w:rsidRDefault="05264D5E" w:rsidP="05264D5E">
            <w:pPr>
              <w:jc w:val="center"/>
              <w:cnfStyle w:val="000000100000" w:firstRow="0" w:lastRow="0" w:firstColumn="0" w:lastColumn="0" w:oddVBand="0" w:evenVBand="0" w:oddHBand="1" w:evenHBand="0" w:firstRowFirstColumn="0" w:firstRowLastColumn="0" w:lastRowFirstColumn="0" w:lastRowLastColumn="0"/>
            </w:pPr>
            <w:r w:rsidRPr="000C4A37">
              <w:rPr>
                <w:rFonts w:ascii="Times New Roman" w:eastAsia="Times New Roman" w:hAnsi="Times New Roman" w:cs="Times New Roman"/>
                <w:sz w:val="24"/>
                <w:szCs w:val="24"/>
              </w:rPr>
              <w:t xml:space="preserve"> </w:t>
            </w:r>
            <w:r w:rsidR="4FEFCCAC" w:rsidRPr="000C4A37">
              <w:rPr>
                <w:rFonts w:ascii="Times New Roman" w:eastAsia="Times New Roman" w:hAnsi="Times New Roman" w:cs="Times New Roman"/>
                <w:sz w:val="24"/>
                <w:szCs w:val="24"/>
              </w:rPr>
              <w:t>67.3426</w:t>
            </w:r>
          </w:p>
        </w:tc>
      </w:tr>
    </w:tbl>
    <w:p w14:paraId="2FC13C4C" w14:textId="22396BE2" w:rsidR="7D7F5CD1" w:rsidRPr="000C4A37" w:rsidRDefault="7D7F5CD1" w:rsidP="05264D5E">
      <w:pPr>
        <w:spacing w:line="257" w:lineRule="auto"/>
        <w:jc w:val="both"/>
      </w:pPr>
      <w:r w:rsidRPr="000C4A37">
        <w:rPr>
          <w:rFonts w:ascii="Times New Roman" w:eastAsia="Times New Roman" w:hAnsi="Times New Roman" w:cs="Times New Roman"/>
          <w:sz w:val="24"/>
          <w:szCs w:val="24"/>
        </w:rPr>
        <w:t xml:space="preserve"> </w:t>
      </w:r>
    </w:p>
    <w:tbl>
      <w:tblPr>
        <w:tblStyle w:val="Tabellrutenett"/>
        <w:tblW w:w="0" w:type="auto"/>
        <w:tblLayout w:type="fixed"/>
        <w:tblLook w:val="06A0" w:firstRow="1" w:lastRow="0" w:firstColumn="1" w:lastColumn="0" w:noHBand="1" w:noVBand="1"/>
      </w:tblPr>
      <w:tblGrid>
        <w:gridCol w:w="9026"/>
      </w:tblGrid>
      <w:tr w:rsidR="05264D5E" w:rsidRPr="000C4A37" w14:paraId="6E0D6C52" w14:textId="77777777" w:rsidTr="05264D5E">
        <w:tc>
          <w:tcPr>
            <w:tcW w:w="9026" w:type="dxa"/>
          </w:tcPr>
          <w:p w14:paraId="2CBD68E8" w14:textId="18FAA3C5" w:rsidR="05264D5E" w:rsidRPr="000C4A37" w:rsidRDefault="05264D5E" w:rsidP="05264D5E">
            <w:pPr>
              <w:spacing w:line="259" w:lineRule="auto"/>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Hva er </w:t>
            </w:r>
            <w:r w:rsidR="7DA3257C" w:rsidRPr="000C4A37">
              <w:rPr>
                <w:rFonts w:ascii="Times New Roman" w:eastAsia="Times New Roman" w:hAnsi="Times New Roman" w:cs="Times New Roman"/>
                <w:sz w:val="24"/>
                <w:szCs w:val="24"/>
              </w:rPr>
              <w:t>masseen</w:t>
            </w:r>
            <w:r w:rsidR="2B42F61F" w:rsidRPr="000C4A37">
              <w:rPr>
                <w:rFonts w:ascii="Times New Roman" w:eastAsia="Times New Roman" w:hAnsi="Times New Roman" w:cs="Times New Roman"/>
                <w:sz w:val="24"/>
                <w:szCs w:val="24"/>
              </w:rPr>
              <w:t>d</w:t>
            </w:r>
            <w:r w:rsidR="7DA3257C" w:rsidRPr="000C4A37">
              <w:rPr>
                <w:rFonts w:ascii="Times New Roman" w:eastAsia="Times New Roman" w:hAnsi="Times New Roman" w:cs="Times New Roman"/>
                <w:sz w:val="24"/>
                <w:szCs w:val="24"/>
              </w:rPr>
              <w:t>ringen for pulveret etter varmebehandling? Hva tror du det skyldes?</w:t>
            </w:r>
          </w:p>
        </w:tc>
      </w:tr>
      <w:tr w:rsidR="05264D5E" w:rsidRPr="000C4A37" w14:paraId="6F52CC9E" w14:textId="77777777" w:rsidTr="05264D5E">
        <w:tc>
          <w:tcPr>
            <w:tcW w:w="9026" w:type="dxa"/>
            <w:shd w:val="clear" w:color="auto" w:fill="A8D08D" w:themeFill="accent6" w:themeFillTint="99"/>
          </w:tcPr>
          <w:p w14:paraId="0D144873" w14:textId="77777777" w:rsidR="21187833" w:rsidRPr="000C4A37" w:rsidRDefault="21187833" w:rsidP="05264D5E">
            <w:pPr>
              <w:rPr>
                <w:rFonts w:ascii="Times New Roman" w:eastAsia="Times New Roman" w:hAnsi="Times New Roman" w:cs="Times New Roman"/>
                <w:sz w:val="24"/>
                <w:szCs w:val="24"/>
              </w:rPr>
            </w:pPr>
          </w:p>
          <w:p w14:paraId="5FE6235B" w14:textId="068F6602" w:rsidR="00F61679" w:rsidRPr="000C4A37" w:rsidRDefault="000C4A37" w:rsidP="05264D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Δm</w:t>
            </w:r>
            <w:proofErr w:type="spellEnd"/>
            <w:r>
              <w:rPr>
                <w:rFonts w:ascii="Times New Roman" w:eastAsia="Times New Roman" w:hAnsi="Times New Roman" w:cs="Times New Roman"/>
                <w:sz w:val="24"/>
                <w:szCs w:val="24"/>
              </w:rPr>
              <w:t xml:space="preserve"> = Vekt m/ </w:t>
            </w:r>
            <w:proofErr w:type="spellStart"/>
            <w:r>
              <w:rPr>
                <w:rFonts w:ascii="Times New Roman" w:eastAsia="Times New Roman" w:hAnsi="Times New Roman" w:cs="Times New Roman"/>
                <w:sz w:val="24"/>
                <w:szCs w:val="24"/>
              </w:rPr>
              <w:t>råpulver</w:t>
            </w:r>
            <w:proofErr w:type="spellEnd"/>
            <w:r>
              <w:rPr>
                <w:rFonts w:ascii="Times New Roman" w:eastAsia="Times New Roman" w:hAnsi="Times New Roman" w:cs="Times New Roman"/>
                <w:sz w:val="24"/>
                <w:szCs w:val="24"/>
              </w:rPr>
              <w:t xml:space="preserve"> - Vekt m/varmebehandlet = (</w:t>
            </w:r>
            <w:r w:rsidRPr="000C4A37">
              <w:rPr>
                <w:rFonts w:ascii="Times New Roman" w:eastAsia="Times New Roman" w:hAnsi="Times New Roman" w:cs="Times New Roman"/>
                <w:sz w:val="24"/>
                <w:szCs w:val="24"/>
              </w:rPr>
              <w:t>67.3544</w:t>
            </w:r>
            <w:r>
              <w:rPr>
                <w:rFonts w:ascii="Times New Roman" w:eastAsia="Times New Roman" w:hAnsi="Times New Roman" w:cs="Times New Roman"/>
                <w:sz w:val="24"/>
                <w:szCs w:val="24"/>
              </w:rPr>
              <w:t xml:space="preserve"> - </w:t>
            </w:r>
            <w:proofErr w:type="gramStart"/>
            <w:r w:rsidRPr="000C4A37">
              <w:rPr>
                <w:rFonts w:ascii="Times New Roman" w:eastAsia="Times New Roman" w:hAnsi="Times New Roman" w:cs="Times New Roman"/>
                <w:sz w:val="24"/>
                <w:szCs w:val="24"/>
              </w:rPr>
              <w:t>67.3426</w:t>
            </w:r>
            <w:r>
              <w:rPr>
                <w:rFonts w:ascii="Times New Roman" w:eastAsia="Times New Roman" w:hAnsi="Times New Roman" w:cs="Times New Roman"/>
                <w:sz w:val="24"/>
                <w:szCs w:val="24"/>
              </w:rPr>
              <w:t>)g</w:t>
            </w:r>
            <w:proofErr w:type="gramEnd"/>
            <w:r>
              <w:rPr>
                <w:rFonts w:ascii="Times New Roman" w:eastAsia="Times New Roman" w:hAnsi="Times New Roman" w:cs="Times New Roman"/>
                <w:sz w:val="24"/>
                <w:szCs w:val="24"/>
              </w:rPr>
              <w:t xml:space="preserve"> = </w:t>
            </w:r>
            <w:r w:rsidRPr="000C4A37">
              <w:rPr>
                <w:rFonts w:ascii="Times New Roman" w:eastAsia="Times New Roman" w:hAnsi="Times New Roman" w:cs="Times New Roman"/>
                <w:b/>
                <w:bCs/>
                <w:sz w:val="24"/>
                <w:szCs w:val="24"/>
                <w:u w:val="double"/>
              </w:rPr>
              <w:t>0.0118 g</w:t>
            </w:r>
          </w:p>
          <w:p w14:paraId="3681C4E7" w14:textId="77777777" w:rsidR="00F61679" w:rsidRPr="000C4A37" w:rsidRDefault="00F61679" w:rsidP="05264D5E">
            <w:pPr>
              <w:rPr>
                <w:rFonts w:ascii="Times New Roman" w:eastAsia="Times New Roman" w:hAnsi="Times New Roman" w:cs="Times New Roman"/>
                <w:sz w:val="24"/>
                <w:szCs w:val="24"/>
              </w:rPr>
            </w:pPr>
          </w:p>
          <w:p w14:paraId="5CABE305" w14:textId="77777777" w:rsidR="00F61679" w:rsidRPr="000C4A37" w:rsidRDefault="00F61679" w:rsidP="05264D5E">
            <w:pPr>
              <w:rPr>
                <w:rFonts w:ascii="Times New Roman" w:eastAsia="Times New Roman" w:hAnsi="Times New Roman" w:cs="Times New Roman"/>
                <w:sz w:val="24"/>
                <w:szCs w:val="24"/>
              </w:rPr>
            </w:pPr>
          </w:p>
          <w:p w14:paraId="79A97697" w14:textId="7EA031E5" w:rsidR="00F61679" w:rsidRPr="000C4A37" w:rsidRDefault="000C4A37"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Jeg tror det skyldes at </w:t>
            </w:r>
            <w:r w:rsidR="008E1B2A">
              <w:rPr>
                <w:rFonts w:ascii="Times New Roman" w:eastAsia="Times New Roman" w:hAnsi="Times New Roman" w:cs="Times New Roman"/>
                <w:sz w:val="24"/>
                <w:szCs w:val="24"/>
              </w:rPr>
              <w:t xml:space="preserve">rester fra syntesen av </w:t>
            </w:r>
            <w:r w:rsidR="008E1B2A" w:rsidRPr="008E1B2A">
              <w:rPr>
                <w:rFonts w:ascii="Times New Roman" w:eastAsia="Times New Roman" w:hAnsi="Times New Roman" w:cs="Times New Roman"/>
                <w:sz w:val="24"/>
                <w:szCs w:val="24"/>
              </w:rPr>
              <w:t>Y</w:t>
            </w:r>
            <w:r w:rsidR="008E1B2A">
              <w:rPr>
                <w:rFonts w:ascii="Times New Roman" w:eastAsia="Times New Roman" w:hAnsi="Times New Roman" w:cs="Times New Roman"/>
                <w:sz w:val="24"/>
                <w:szCs w:val="24"/>
                <w:vertAlign w:val="subscript"/>
              </w:rPr>
              <w:t>2</w:t>
            </w:r>
            <w:r w:rsidR="008E1B2A" w:rsidRPr="008E1B2A">
              <w:rPr>
                <w:rFonts w:ascii="Times New Roman" w:eastAsia="Times New Roman" w:hAnsi="Times New Roman" w:cs="Times New Roman"/>
                <w:sz w:val="24"/>
                <w:szCs w:val="24"/>
              </w:rPr>
              <w:t>O</w:t>
            </w:r>
            <w:r w:rsidR="008E1B2A">
              <w:rPr>
                <w:rFonts w:ascii="Times New Roman" w:eastAsia="Times New Roman" w:hAnsi="Times New Roman" w:cs="Times New Roman"/>
                <w:sz w:val="24"/>
                <w:szCs w:val="24"/>
                <w:vertAlign w:val="subscript"/>
              </w:rPr>
              <w:t>3</w:t>
            </w:r>
            <w:r w:rsidR="008E1B2A" w:rsidRPr="008E1B2A">
              <w:rPr>
                <w:rFonts w:ascii="Times New Roman" w:eastAsia="Times New Roman" w:hAnsi="Times New Roman" w:cs="Times New Roman"/>
                <w:sz w:val="24"/>
                <w:szCs w:val="24"/>
              </w:rPr>
              <w:t>:Eu</w:t>
            </w:r>
            <w:r w:rsidR="008E1B2A">
              <w:rPr>
                <w:rFonts w:ascii="Times New Roman" w:eastAsia="Times New Roman" w:hAnsi="Times New Roman" w:cs="Times New Roman"/>
                <w:sz w:val="24"/>
                <w:szCs w:val="24"/>
                <w:vertAlign w:val="subscript"/>
              </w:rPr>
              <w:t>2</w:t>
            </w:r>
            <w:r w:rsidR="008E1B2A" w:rsidRPr="008E1B2A">
              <w:rPr>
                <w:rFonts w:ascii="Times New Roman" w:eastAsia="Times New Roman" w:hAnsi="Times New Roman" w:cs="Times New Roman"/>
                <w:sz w:val="24"/>
                <w:szCs w:val="24"/>
              </w:rPr>
              <w:t>O</w:t>
            </w:r>
            <w:r w:rsidR="008E1B2A">
              <w:rPr>
                <w:rFonts w:ascii="Times New Roman" w:eastAsia="Times New Roman" w:hAnsi="Times New Roman" w:cs="Times New Roman"/>
                <w:sz w:val="24"/>
                <w:szCs w:val="24"/>
                <w:vertAlign w:val="subscript"/>
              </w:rPr>
              <w:t>3</w:t>
            </w:r>
            <w:r w:rsidR="008E1B2A">
              <w:rPr>
                <w:rFonts w:ascii="Times New Roman" w:eastAsia="Times New Roman" w:hAnsi="Times New Roman" w:cs="Times New Roman"/>
                <w:sz w:val="24"/>
                <w:szCs w:val="24"/>
              </w:rPr>
              <w:t xml:space="preserve"> har dekomponert,</w:t>
            </w:r>
            <w:r w:rsidRPr="000C4A37">
              <w:rPr>
                <w:rFonts w:ascii="Times New Roman" w:eastAsia="Times New Roman" w:hAnsi="Times New Roman" w:cs="Times New Roman"/>
                <w:sz w:val="24"/>
                <w:szCs w:val="24"/>
              </w:rPr>
              <w:t xml:space="preserve"> og at rester av stoffer brukt i forbrenning</w:t>
            </w:r>
            <w:r>
              <w:rPr>
                <w:rFonts w:ascii="Times New Roman" w:eastAsia="Times New Roman" w:hAnsi="Times New Roman" w:cs="Times New Roman"/>
                <w:sz w:val="24"/>
                <w:szCs w:val="24"/>
              </w:rPr>
              <w:t>ssyntesen har blitt brent av.</w:t>
            </w:r>
          </w:p>
          <w:p w14:paraId="6A6EB283" w14:textId="77777777" w:rsidR="00F61679" w:rsidRPr="000C4A37" w:rsidRDefault="00F61679" w:rsidP="05264D5E">
            <w:pPr>
              <w:rPr>
                <w:rFonts w:ascii="Times New Roman" w:eastAsia="Times New Roman" w:hAnsi="Times New Roman" w:cs="Times New Roman"/>
                <w:sz w:val="24"/>
                <w:szCs w:val="24"/>
              </w:rPr>
            </w:pPr>
          </w:p>
          <w:p w14:paraId="1BED89B2" w14:textId="75376D72" w:rsidR="00F61679" w:rsidRPr="000C4A37" w:rsidRDefault="00F61679" w:rsidP="05264D5E">
            <w:pPr>
              <w:rPr>
                <w:rFonts w:ascii="Times New Roman" w:eastAsia="Times New Roman" w:hAnsi="Times New Roman" w:cs="Times New Roman"/>
                <w:sz w:val="24"/>
                <w:szCs w:val="24"/>
              </w:rPr>
            </w:pPr>
          </w:p>
        </w:tc>
      </w:tr>
    </w:tbl>
    <w:p w14:paraId="5571400E" w14:textId="32E4E6EC" w:rsidR="002209FA" w:rsidRDefault="002209FA" w:rsidP="05264D5E">
      <w:pPr>
        <w:spacing w:line="257" w:lineRule="auto"/>
        <w:jc w:val="both"/>
        <w:rPr>
          <w:rFonts w:ascii="Times New Roman" w:eastAsia="Times New Roman" w:hAnsi="Times New Roman" w:cs="Times New Roman"/>
          <w:sz w:val="24"/>
          <w:szCs w:val="24"/>
        </w:rPr>
      </w:pPr>
    </w:p>
    <w:p w14:paraId="2BD559DB" w14:textId="31828823" w:rsidR="05264D5E" w:rsidRPr="000C4A37" w:rsidRDefault="002209FA" w:rsidP="002209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12A53A" w14:textId="16FEDB5C" w:rsidR="7D7F5CD1" w:rsidRPr="000C4A37" w:rsidRDefault="7D7F5CD1" w:rsidP="05264D5E">
      <w:pPr>
        <w:pStyle w:val="Overskrift4"/>
        <w:rPr>
          <w:rFonts w:ascii="Times New Roman" w:eastAsia="Times New Roman" w:hAnsi="Times New Roman" w:cs="Times New Roman"/>
          <w:color w:val="000000" w:themeColor="text1"/>
          <w:sz w:val="32"/>
          <w:szCs w:val="32"/>
        </w:rPr>
      </w:pPr>
      <w:r w:rsidRPr="000C4A37">
        <w:rPr>
          <w:rFonts w:ascii="Times New Roman" w:eastAsia="Times New Roman" w:hAnsi="Times New Roman" w:cs="Times New Roman"/>
          <w:b/>
          <w:bCs/>
          <w:color w:val="000000" w:themeColor="text1"/>
          <w:sz w:val="32"/>
          <w:szCs w:val="32"/>
        </w:rPr>
        <w:lastRenderedPageBreak/>
        <w:t>4.3.2 Rapportering av sluttresultat</w:t>
      </w:r>
      <w:r w:rsidRPr="000C4A37">
        <w:br/>
      </w:r>
    </w:p>
    <w:p w14:paraId="1F5F232C" w14:textId="3383E487" w:rsidR="7D7F5CD1" w:rsidRPr="000C4A37" w:rsidRDefault="7D7F5CD1" w:rsidP="05264D5E">
      <w:pPr>
        <w:rPr>
          <w:rFonts w:ascii="Times New Roman" w:eastAsia="Times New Roman" w:hAnsi="Times New Roman" w:cs="Times New Roman"/>
          <w:i/>
          <w:iCs/>
          <w:sz w:val="24"/>
          <w:szCs w:val="24"/>
        </w:rPr>
      </w:pPr>
      <w:r w:rsidRPr="000C4A37">
        <w:rPr>
          <w:rFonts w:ascii="Times New Roman" w:eastAsia="Times New Roman" w:hAnsi="Times New Roman" w:cs="Times New Roman"/>
          <w:sz w:val="24"/>
          <w:szCs w:val="24"/>
        </w:rPr>
        <w:t xml:space="preserve"> </w:t>
      </w:r>
      <w:r w:rsidR="37572D5C" w:rsidRPr="000C4A37">
        <w:rPr>
          <w:rFonts w:ascii="Times New Roman" w:eastAsia="Times New Roman" w:hAnsi="Times New Roman" w:cs="Times New Roman"/>
          <w:b/>
          <w:bCs/>
          <w:sz w:val="24"/>
          <w:szCs w:val="24"/>
        </w:rPr>
        <w:t>Røntgendiffraksjon (XRD)</w:t>
      </w:r>
    </w:p>
    <w:p w14:paraId="1950B888" w14:textId="2C988B8E" w:rsidR="5E7A1D5E" w:rsidRPr="000C4A37" w:rsidRDefault="5E7A1D5E" w:rsidP="1CA79132">
      <w:pPr>
        <w:rPr>
          <w:rFonts w:ascii="Times New Roman" w:eastAsia="Times New Roman" w:hAnsi="Times New Roman" w:cs="Times New Roman"/>
          <w:i/>
          <w:iCs/>
          <w:sz w:val="24"/>
          <w:szCs w:val="24"/>
          <w:u w:val="single"/>
        </w:rPr>
      </w:pPr>
      <w:r w:rsidRPr="000C4A37">
        <w:rPr>
          <w:rFonts w:ascii="Times New Roman" w:eastAsia="Times New Roman" w:hAnsi="Times New Roman" w:cs="Times New Roman"/>
          <w:i/>
          <w:iCs/>
          <w:sz w:val="24"/>
          <w:szCs w:val="24"/>
          <w:u w:val="single"/>
        </w:rPr>
        <w:t>XRD</w:t>
      </w:r>
      <w:r w:rsidR="26576AD6" w:rsidRPr="000C4A37">
        <w:rPr>
          <w:rFonts w:ascii="Times New Roman" w:eastAsia="Times New Roman" w:hAnsi="Times New Roman" w:cs="Times New Roman"/>
          <w:i/>
          <w:iCs/>
          <w:sz w:val="24"/>
          <w:szCs w:val="24"/>
          <w:u w:val="single"/>
        </w:rPr>
        <w:t xml:space="preserve"> mønster</w:t>
      </w:r>
      <w:r w:rsidRPr="000C4A37">
        <w:rPr>
          <w:rFonts w:ascii="Times New Roman" w:eastAsia="Times New Roman" w:hAnsi="Times New Roman" w:cs="Times New Roman"/>
          <w:i/>
          <w:iCs/>
          <w:sz w:val="24"/>
          <w:szCs w:val="24"/>
          <w:u w:val="single"/>
        </w:rPr>
        <w:t>:</w:t>
      </w:r>
    </w:p>
    <w:tbl>
      <w:tblPr>
        <w:tblStyle w:val="Tabellrutenett"/>
        <w:tblW w:w="0" w:type="auto"/>
        <w:tblLayout w:type="fixed"/>
        <w:tblLook w:val="06A0" w:firstRow="1" w:lastRow="0" w:firstColumn="1" w:lastColumn="0" w:noHBand="1" w:noVBand="1"/>
      </w:tblPr>
      <w:tblGrid>
        <w:gridCol w:w="9026"/>
      </w:tblGrid>
      <w:tr w:rsidR="05264D5E" w:rsidRPr="000C4A37" w14:paraId="4A0B1073" w14:textId="77777777" w:rsidTr="1CA79132">
        <w:tc>
          <w:tcPr>
            <w:tcW w:w="9026" w:type="dxa"/>
            <w:shd w:val="clear" w:color="auto" w:fill="A8D08D" w:themeFill="accent6" w:themeFillTint="99"/>
          </w:tcPr>
          <w:p w14:paraId="41FE8093" w14:textId="7738A5E8" w:rsidR="607F18C4" w:rsidRPr="000C4A37" w:rsidRDefault="00F61679" w:rsidP="05264D5E">
            <w:r w:rsidRPr="000C4A37">
              <w:t xml:space="preserve">Figur: </w:t>
            </w:r>
            <w:proofErr w:type="spellStart"/>
            <w:r w:rsidRPr="000C4A37">
              <w:t>Råpulver</w:t>
            </w:r>
            <w:proofErr w:type="spellEnd"/>
            <w:r w:rsidRPr="000C4A37">
              <w:t xml:space="preserve"> </w:t>
            </w:r>
          </w:p>
          <w:p w14:paraId="1AAF52F7" w14:textId="7182FFA9" w:rsidR="00F61679" w:rsidRPr="000C4A37" w:rsidRDefault="002209FA" w:rsidP="05264D5E">
            <w:r>
              <w:rPr>
                <w:noProof/>
              </w:rPr>
              <w:drawing>
                <wp:inline distT="0" distB="0" distL="0" distR="0" wp14:anchorId="4996E510" wp14:editId="3D3BC670">
                  <wp:extent cx="3150000" cy="2520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RD Råpulver.png"/>
                          <pic:cNvPicPr/>
                        </pic:nvPicPr>
                        <pic:blipFill>
                          <a:blip r:embed="rId13">
                            <a:extLst>
                              <a:ext uri="{28A0092B-C50C-407E-A947-70E740481C1C}">
                                <a14:useLocalDpi xmlns:a14="http://schemas.microsoft.com/office/drawing/2010/main" val="0"/>
                              </a:ext>
                            </a:extLst>
                          </a:blip>
                          <a:stretch>
                            <a:fillRect/>
                          </a:stretch>
                        </pic:blipFill>
                        <pic:spPr>
                          <a:xfrm>
                            <a:off x="0" y="0"/>
                            <a:ext cx="3150000" cy="2520000"/>
                          </a:xfrm>
                          <a:prstGeom prst="rect">
                            <a:avLst/>
                          </a:prstGeom>
                        </pic:spPr>
                      </pic:pic>
                    </a:graphicData>
                  </a:graphic>
                </wp:inline>
              </w:drawing>
            </w:r>
          </w:p>
          <w:p w14:paraId="730BCB8C" w14:textId="1E71633D" w:rsidR="00F61679" w:rsidRPr="000C4A37" w:rsidRDefault="00F61679" w:rsidP="05264D5E">
            <w:r w:rsidRPr="000C4A37">
              <w:t>Figur: Kalsinert</w:t>
            </w:r>
          </w:p>
          <w:p w14:paraId="0179C57E" w14:textId="56F3FE0E" w:rsidR="05264D5E" w:rsidRPr="000C4A37" w:rsidRDefault="002209FA" w:rsidP="05264D5E">
            <w:r>
              <w:rPr>
                <w:noProof/>
              </w:rPr>
              <w:drawing>
                <wp:inline distT="0" distB="0" distL="0" distR="0" wp14:anchorId="69663BB2" wp14:editId="4A387AC6">
                  <wp:extent cx="3149999" cy="2520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RD Kalsinert.png"/>
                          <pic:cNvPicPr/>
                        </pic:nvPicPr>
                        <pic:blipFill>
                          <a:blip r:embed="rId14">
                            <a:extLst>
                              <a:ext uri="{28A0092B-C50C-407E-A947-70E740481C1C}">
                                <a14:useLocalDpi xmlns:a14="http://schemas.microsoft.com/office/drawing/2010/main" val="0"/>
                              </a:ext>
                            </a:extLst>
                          </a:blip>
                          <a:stretch>
                            <a:fillRect/>
                          </a:stretch>
                        </pic:blipFill>
                        <pic:spPr>
                          <a:xfrm>
                            <a:off x="0" y="0"/>
                            <a:ext cx="3149999" cy="2520000"/>
                          </a:xfrm>
                          <a:prstGeom prst="rect">
                            <a:avLst/>
                          </a:prstGeom>
                        </pic:spPr>
                      </pic:pic>
                    </a:graphicData>
                  </a:graphic>
                </wp:inline>
              </w:drawing>
            </w:r>
          </w:p>
          <w:p w14:paraId="56C0389A" w14:textId="2B3B740B" w:rsidR="05264D5E" w:rsidRPr="000C4A37" w:rsidRDefault="05264D5E" w:rsidP="1CA79132">
            <w:pPr>
              <w:rPr>
                <w:rFonts w:ascii="Times New Roman" w:eastAsia="Times New Roman" w:hAnsi="Times New Roman" w:cs="Times New Roman"/>
                <w:i/>
                <w:iCs/>
                <w:sz w:val="24"/>
                <w:szCs w:val="24"/>
              </w:rPr>
            </w:pPr>
          </w:p>
        </w:tc>
      </w:tr>
    </w:tbl>
    <w:p w14:paraId="451302B5" w14:textId="4513BE3F" w:rsidR="05264D5E" w:rsidRDefault="05264D5E" w:rsidP="05264D5E">
      <w:pPr>
        <w:rPr>
          <w:rFonts w:ascii="Times New Roman" w:eastAsia="Times New Roman" w:hAnsi="Times New Roman" w:cs="Times New Roman"/>
          <w:i/>
          <w:iCs/>
          <w:sz w:val="24"/>
          <w:szCs w:val="24"/>
        </w:rPr>
      </w:pPr>
    </w:p>
    <w:p w14:paraId="21764617" w14:textId="516B939B" w:rsidR="009D084C" w:rsidRDefault="009D084C" w:rsidP="05264D5E">
      <w:pPr>
        <w:rPr>
          <w:rFonts w:ascii="Times New Roman" w:eastAsia="Times New Roman" w:hAnsi="Times New Roman" w:cs="Times New Roman"/>
          <w:i/>
          <w:iCs/>
          <w:sz w:val="24"/>
          <w:szCs w:val="24"/>
        </w:rPr>
      </w:pPr>
    </w:p>
    <w:p w14:paraId="270A8471" w14:textId="5987A270" w:rsidR="009D084C" w:rsidRDefault="009D084C" w:rsidP="05264D5E">
      <w:pPr>
        <w:rPr>
          <w:rFonts w:ascii="Times New Roman" w:eastAsia="Times New Roman" w:hAnsi="Times New Roman" w:cs="Times New Roman"/>
          <w:i/>
          <w:iCs/>
          <w:sz w:val="24"/>
          <w:szCs w:val="24"/>
        </w:rPr>
      </w:pPr>
    </w:p>
    <w:p w14:paraId="436F9627" w14:textId="2AE02C7D" w:rsidR="009D084C" w:rsidRDefault="009D084C" w:rsidP="05264D5E">
      <w:pPr>
        <w:rPr>
          <w:rFonts w:ascii="Times New Roman" w:eastAsia="Times New Roman" w:hAnsi="Times New Roman" w:cs="Times New Roman"/>
          <w:i/>
          <w:iCs/>
          <w:sz w:val="24"/>
          <w:szCs w:val="24"/>
        </w:rPr>
      </w:pPr>
    </w:p>
    <w:p w14:paraId="75177479" w14:textId="1FDC4796" w:rsidR="009D084C" w:rsidRDefault="009D084C" w:rsidP="05264D5E">
      <w:pPr>
        <w:rPr>
          <w:rFonts w:ascii="Times New Roman" w:eastAsia="Times New Roman" w:hAnsi="Times New Roman" w:cs="Times New Roman"/>
          <w:i/>
          <w:iCs/>
          <w:sz w:val="24"/>
          <w:szCs w:val="24"/>
        </w:rPr>
      </w:pPr>
    </w:p>
    <w:p w14:paraId="60B30242" w14:textId="4E6A83BB" w:rsidR="009D084C" w:rsidRDefault="009D084C" w:rsidP="05264D5E">
      <w:pPr>
        <w:rPr>
          <w:rFonts w:ascii="Times New Roman" w:eastAsia="Times New Roman" w:hAnsi="Times New Roman" w:cs="Times New Roman"/>
          <w:i/>
          <w:iCs/>
          <w:sz w:val="24"/>
          <w:szCs w:val="24"/>
        </w:rPr>
      </w:pPr>
    </w:p>
    <w:p w14:paraId="674C6A08" w14:textId="77777777" w:rsidR="009D084C" w:rsidRPr="000C4A37" w:rsidRDefault="009D084C" w:rsidP="05264D5E">
      <w:pPr>
        <w:rPr>
          <w:rFonts w:ascii="Times New Roman" w:eastAsia="Times New Roman" w:hAnsi="Times New Roman" w:cs="Times New Roman"/>
          <w:i/>
          <w:iCs/>
          <w:sz w:val="24"/>
          <w:szCs w:val="24"/>
        </w:rPr>
      </w:pPr>
    </w:p>
    <w:tbl>
      <w:tblPr>
        <w:tblStyle w:val="Tabellrutenett"/>
        <w:tblW w:w="0" w:type="auto"/>
        <w:tblLayout w:type="fixed"/>
        <w:tblLook w:val="06A0" w:firstRow="1" w:lastRow="0" w:firstColumn="1" w:lastColumn="0" w:noHBand="1" w:noVBand="1"/>
      </w:tblPr>
      <w:tblGrid>
        <w:gridCol w:w="9075"/>
      </w:tblGrid>
      <w:tr w:rsidR="05264D5E" w:rsidRPr="000C4A37" w14:paraId="4BFE8277" w14:textId="77777777" w:rsidTr="1CA79132">
        <w:tc>
          <w:tcPr>
            <w:tcW w:w="9075" w:type="dxa"/>
          </w:tcPr>
          <w:p w14:paraId="4F07493C" w14:textId="4A7CE00E" w:rsidR="7865C2FC" w:rsidRPr="000C4A37" w:rsidRDefault="2A5A135B" w:rsidP="05264D5E">
            <w:r w:rsidRPr="000C4A37">
              <w:rPr>
                <w:rFonts w:ascii="Times New Roman" w:eastAsia="Times New Roman" w:hAnsi="Times New Roman" w:cs="Times New Roman"/>
                <w:sz w:val="24"/>
                <w:szCs w:val="24"/>
              </w:rPr>
              <w:lastRenderedPageBreak/>
              <w:t xml:space="preserve">Hva er forskjellen mellom </w:t>
            </w:r>
            <w:proofErr w:type="spellStart"/>
            <w:r w:rsidRPr="000C4A37">
              <w:rPr>
                <w:rFonts w:ascii="Times New Roman" w:eastAsia="Times New Roman" w:hAnsi="Times New Roman" w:cs="Times New Roman"/>
                <w:sz w:val="24"/>
                <w:szCs w:val="24"/>
              </w:rPr>
              <w:t>diffraksjonsmønster</w:t>
            </w:r>
            <w:r w:rsidR="2AF95A9A" w:rsidRPr="000C4A37">
              <w:rPr>
                <w:rFonts w:ascii="Times New Roman" w:eastAsia="Times New Roman" w:hAnsi="Times New Roman" w:cs="Times New Roman"/>
                <w:sz w:val="24"/>
                <w:szCs w:val="24"/>
              </w:rPr>
              <w:t>ne</w:t>
            </w:r>
            <w:proofErr w:type="spellEnd"/>
            <w:r w:rsidRPr="000C4A37">
              <w:rPr>
                <w:rFonts w:ascii="Times New Roman" w:eastAsia="Times New Roman" w:hAnsi="Times New Roman" w:cs="Times New Roman"/>
                <w:sz w:val="24"/>
                <w:szCs w:val="24"/>
              </w:rPr>
              <w:t xml:space="preserve"> før og etter varmebehandling av pulveret</w:t>
            </w:r>
            <w:r w:rsidR="20C041A0" w:rsidRPr="000C4A37">
              <w:rPr>
                <w:rFonts w:ascii="Times New Roman" w:eastAsia="Times New Roman" w:hAnsi="Times New Roman" w:cs="Times New Roman"/>
                <w:sz w:val="24"/>
                <w:szCs w:val="24"/>
              </w:rPr>
              <w:t>, og hvorfor er de så ulike</w:t>
            </w:r>
            <w:r w:rsidRPr="000C4A37">
              <w:rPr>
                <w:rFonts w:ascii="Times New Roman" w:eastAsia="Times New Roman" w:hAnsi="Times New Roman" w:cs="Times New Roman"/>
                <w:sz w:val="24"/>
                <w:szCs w:val="24"/>
              </w:rPr>
              <w:t>?</w:t>
            </w:r>
            <w:r w:rsidR="63B20DC7" w:rsidRPr="000C4A37">
              <w:rPr>
                <w:rFonts w:ascii="Times New Roman" w:eastAsia="Times New Roman" w:hAnsi="Times New Roman" w:cs="Times New Roman"/>
                <w:sz w:val="24"/>
                <w:szCs w:val="24"/>
              </w:rPr>
              <w:t xml:space="preserve"> Utdyp svaret ditt.</w:t>
            </w:r>
            <w:r w:rsidRPr="000C4A37">
              <w:rPr>
                <w:rFonts w:ascii="Times New Roman" w:eastAsia="Times New Roman" w:hAnsi="Times New Roman" w:cs="Times New Roman"/>
                <w:sz w:val="24"/>
                <w:szCs w:val="24"/>
              </w:rPr>
              <w:t xml:space="preserve"> Ved hvilke 2θ-verdier finner du diffraksjonslinjer i de to pulverne? Stemmer dette med diffraksjonslinjene til Y</w:t>
            </w:r>
            <w:r w:rsidRPr="000C4A37">
              <w:rPr>
                <w:rFonts w:ascii="Times New Roman" w:eastAsia="Times New Roman" w:hAnsi="Times New Roman" w:cs="Times New Roman"/>
                <w:sz w:val="24"/>
                <w:szCs w:val="24"/>
                <w:vertAlign w:val="subscript"/>
              </w:rPr>
              <w:t>2</w:t>
            </w:r>
            <w:r w:rsidRPr="000C4A37">
              <w:rPr>
                <w:rFonts w:ascii="Times New Roman" w:eastAsia="Times New Roman" w:hAnsi="Times New Roman" w:cs="Times New Roman"/>
                <w:sz w:val="24"/>
                <w:szCs w:val="24"/>
              </w:rPr>
              <w:t>O</w:t>
            </w:r>
            <w:r w:rsidRPr="000C4A37">
              <w:rPr>
                <w:rFonts w:ascii="Times New Roman" w:eastAsia="Times New Roman" w:hAnsi="Times New Roman" w:cs="Times New Roman"/>
                <w:sz w:val="24"/>
                <w:szCs w:val="24"/>
                <w:vertAlign w:val="subscript"/>
              </w:rPr>
              <w:t>3</w:t>
            </w:r>
            <w:r w:rsidRPr="000C4A37">
              <w:rPr>
                <w:rFonts w:ascii="Times New Roman" w:eastAsia="Times New Roman" w:hAnsi="Times New Roman" w:cs="Times New Roman"/>
                <w:sz w:val="24"/>
                <w:szCs w:val="24"/>
              </w:rPr>
              <w:t xml:space="preserve"> i Figur 4.5</w:t>
            </w:r>
            <w:r w:rsidR="38B92CE7" w:rsidRPr="000C4A37">
              <w:rPr>
                <w:rFonts w:ascii="Times New Roman" w:eastAsia="Times New Roman" w:hAnsi="Times New Roman" w:cs="Times New Roman"/>
                <w:sz w:val="24"/>
                <w:szCs w:val="24"/>
              </w:rPr>
              <w:t xml:space="preserve"> i </w:t>
            </w:r>
            <w:proofErr w:type="spellStart"/>
            <w:r w:rsidR="38B92CE7" w:rsidRPr="000C4A37">
              <w:rPr>
                <w:rFonts w:ascii="Times New Roman" w:eastAsia="Times New Roman" w:hAnsi="Times New Roman" w:cs="Times New Roman"/>
                <w:sz w:val="24"/>
                <w:szCs w:val="24"/>
              </w:rPr>
              <w:t>labheftet</w:t>
            </w:r>
            <w:proofErr w:type="spellEnd"/>
            <w:r w:rsidRPr="000C4A37">
              <w:rPr>
                <w:rFonts w:ascii="Times New Roman" w:eastAsia="Times New Roman" w:hAnsi="Times New Roman" w:cs="Times New Roman"/>
                <w:sz w:val="24"/>
                <w:szCs w:val="24"/>
              </w:rPr>
              <w:t>?</w:t>
            </w:r>
          </w:p>
        </w:tc>
      </w:tr>
      <w:tr w:rsidR="05264D5E" w:rsidRPr="000C4A37" w14:paraId="19203892" w14:textId="77777777" w:rsidTr="1CA79132">
        <w:tc>
          <w:tcPr>
            <w:tcW w:w="9075" w:type="dxa"/>
            <w:shd w:val="clear" w:color="auto" w:fill="A8D08D" w:themeFill="accent6" w:themeFillTint="99"/>
          </w:tcPr>
          <w:p w14:paraId="7D1FB84F" w14:textId="798CB195" w:rsidR="00F61679" w:rsidRDefault="009D084C" w:rsidP="05264D5E">
            <w:pPr>
              <w:ind w:left="360"/>
            </w:pPr>
            <w:r>
              <w:rPr>
                <w:noProof/>
              </w:rPr>
              <w:drawing>
                <wp:inline distT="0" distB="0" distL="0" distR="0" wp14:anchorId="655DB9EC" wp14:editId="779C5FCA">
                  <wp:extent cx="4572396" cy="365791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RD Råpulver og Kalsinert.png"/>
                          <pic:cNvPicPr/>
                        </pic:nvPicPr>
                        <pic:blipFill>
                          <a:blip r:embed="rId15">
                            <a:extLst>
                              <a:ext uri="{28A0092B-C50C-407E-A947-70E740481C1C}">
                                <a14:useLocalDpi xmlns:a14="http://schemas.microsoft.com/office/drawing/2010/main" val="0"/>
                              </a:ext>
                            </a:extLst>
                          </a:blip>
                          <a:stretch>
                            <a:fillRect/>
                          </a:stretch>
                        </pic:blipFill>
                        <pic:spPr>
                          <a:xfrm>
                            <a:off x="0" y="0"/>
                            <a:ext cx="4572396" cy="3657917"/>
                          </a:xfrm>
                          <a:prstGeom prst="rect">
                            <a:avLst/>
                          </a:prstGeom>
                        </pic:spPr>
                      </pic:pic>
                    </a:graphicData>
                  </a:graphic>
                </wp:inline>
              </w:drawing>
            </w:r>
          </w:p>
          <w:p w14:paraId="2585AAED" w14:textId="32172865" w:rsidR="009D084C" w:rsidRDefault="009D084C" w:rsidP="05264D5E">
            <w:pPr>
              <w:ind w:left="360"/>
            </w:pPr>
            <w:r>
              <w:t>Vi ser at det varmebehandlede pulveret (kalsinert) har høyere og mer presise topper enn råpulveret.</w:t>
            </w:r>
          </w:p>
          <w:p w14:paraId="3D758475" w14:textId="60674735" w:rsidR="009D084C" w:rsidRDefault="009D084C" w:rsidP="05264D5E">
            <w:pPr>
              <w:ind w:left="360"/>
            </w:pPr>
          </w:p>
          <w:p w14:paraId="752399C3" w14:textId="03FB1E50" w:rsidR="009D084C" w:rsidRDefault="009D084C" w:rsidP="05264D5E">
            <w:pPr>
              <w:ind w:left="360"/>
            </w:pPr>
            <w:r>
              <w:t>Dette er fordi i det varmebehandlede pulveret har de små krystallittene som ble dannet i syntesen gått sammen og dannet større krystallitter med en mer ordnet struktur. Ifølge likning 4.2 ser vi også at bredden på diffraksjonstoppene er omvendt proporsjonal med størrelsen på krystallittene, hvilket gjør at toppene til det kalsinerte pulveret blir smalere enn toppene til råpulveret.</w:t>
            </w:r>
          </w:p>
          <w:p w14:paraId="489BBAA9" w14:textId="1954C8C1" w:rsidR="009D084C" w:rsidRDefault="009D084C" w:rsidP="05264D5E">
            <w:pPr>
              <w:ind w:left="360"/>
            </w:pPr>
          </w:p>
          <w:p w14:paraId="64A6420B" w14:textId="63BA4AAC" w:rsidR="009D084C" w:rsidRDefault="009D084C" w:rsidP="05264D5E">
            <w:pPr>
              <w:ind w:left="360"/>
            </w:pPr>
            <w:r>
              <w:t>Man finner diffraksjonslinjer ved 2</w:t>
            </w:r>
            <w:r>
              <w:rPr>
                <w:rFonts w:cstheme="minorHAnsi"/>
              </w:rPr>
              <w:t>θ</w:t>
            </w:r>
            <w:r>
              <w:t xml:space="preserve"> </w:t>
            </w:r>
            <w:r>
              <w:rPr>
                <w:rFonts w:cstheme="minorHAnsi"/>
              </w:rPr>
              <w:t>≈</w:t>
            </w:r>
            <w:r>
              <w:t xml:space="preserve"> </w:t>
            </w:r>
            <w:r w:rsidR="006B1C1A">
              <w:t xml:space="preserve">21, 29, 33, 48 og 58 (Ser at det er mulig å ta med flere, men ser at de ikke er relevante for videre oppgaver) Dette stemmer godt med figuren i </w:t>
            </w:r>
            <w:proofErr w:type="spellStart"/>
            <w:r w:rsidR="006B1C1A">
              <w:t>labheftet</w:t>
            </w:r>
            <w:proofErr w:type="spellEnd"/>
            <w:r w:rsidR="006B1C1A">
              <w:t>.</w:t>
            </w:r>
          </w:p>
          <w:p w14:paraId="300BE745" w14:textId="04B09759" w:rsidR="5FA5C187" w:rsidRPr="000C4A37" w:rsidRDefault="5FA5C187" w:rsidP="00F61679">
            <w:pPr>
              <w:rPr>
                <w:rFonts w:ascii="Times New Roman" w:eastAsia="Times New Roman" w:hAnsi="Times New Roman" w:cs="Times New Roman"/>
                <w:sz w:val="24"/>
                <w:szCs w:val="24"/>
              </w:rPr>
            </w:pPr>
          </w:p>
        </w:tc>
      </w:tr>
    </w:tbl>
    <w:p w14:paraId="2F285844" w14:textId="5191BB01" w:rsidR="7D7F5CD1" w:rsidRPr="000C4A37" w:rsidRDefault="7D7F5CD1" w:rsidP="05264D5E">
      <w:pPr>
        <w:spacing w:line="257" w:lineRule="auto"/>
        <w:jc w:val="both"/>
      </w:pPr>
      <w:r w:rsidRPr="000C4A37">
        <w:rPr>
          <w:rFonts w:ascii="Times New Roman" w:eastAsia="Times New Roman" w:hAnsi="Times New Roman" w:cs="Times New Roman"/>
          <w:sz w:val="24"/>
          <w:szCs w:val="24"/>
        </w:rPr>
        <w:t xml:space="preserve"> </w:t>
      </w:r>
    </w:p>
    <w:tbl>
      <w:tblPr>
        <w:tblStyle w:val="Tabellrutenett"/>
        <w:tblW w:w="0" w:type="auto"/>
        <w:tblLayout w:type="fixed"/>
        <w:tblLook w:val="06A0" w:firstRow="1" w:lastRow="0" w:firstColumn="1" w:lastColumn="0" w:noHBand="1" w:noVBand="1"/>
      </w:tblPr>
      <w:tblGrid>
        <w:gridCol w:w="9026"/>
      </w:tblGrid>
      <w:tr w:rsidR="05264D5E" w:rsidRPr="000C4A37" w14:paraId="7B562732" w14:textId="77777777" w:rsidTr="05264D5E">
        <w:tc>
          <w:tcPr>
            <w:tcW w:w="9026" w:type="dxa"/>
          </w:tcPr>
          <w:p w14:paraId="079EE161" w14:textId="49D7E43A" w:rsidR="50CF39EC" w:rsidRPr="000C4A37" w:rsidRDefault="50CF39EC"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Ved hvilken 2θ verdi finner vi den mest intense diffraksjonslinjen for </w:t>
            </w:r>
            <w:r w:rsidR="6EE646C5" w:rsidRPr="000C4A37">
              <w:rPr>
                <w:rFonts w:ascii="Times New Roman" w:eastAsia="Times New Roman" w:hAnsi="Times New Roman" w:cs="Times New Roman"/>
                <w:sz w:val="24"/>
                <w:szCs w:val="24"/>
              </w:rPr>
              <w:t>det kalsinerte pulveret?</w:t>
            </w:r>
          </w:p>
        </w:tc>
      </w:tr>
      <w:tr w:rsidR="05264D5E" w:rsidRPr="000C4A37" w14:paraId="270BD355" w14:textId="77777777" w:rsidTr="05264D5E">
        <w:tc>
          <w:tcPr>
            <w:tcW w:w="9026" w:type="dxa"/>
            <w:shd w:val="clear" w:color="auto" w:fill="A8D08D" w:themeFill="accent6" w:themeFillTint="99"/>
          </w:tcPr>
          <w:p w14:paraId="51D453D4" w14:textId="19EEBE61" w:rsidR="05264D5E" w:rsidRDefault="05264D5E" w:rsidP="00F61679">
            <w:pPr>
              <w:rPr>
                <w:rFonts w:ascii="Times New Roman" w:eastAsia="Times New Roman" w:hAnsi="Times New Roman" w:cs="Times New Roman"/>
                <w:sz w:val="24"/>
                <w:szCs w:val="24"/>
              </w:rPr>
            </w:pPr>
          </w:p>
          <w:p w14:paraId="770A4722" w14:textId="628332BF" w:rsidR="006B1C1A" w:rsidRDefault="006B1C1A" w:rsidP="00F61679">
            <w:pPr>
              <w:rPr>
                <w:rFonts w:ascii="Times New Roman" w:eastAsia="Times New Roman" w:hAnsi="Times New Roman" w:cs="Times New Roman"/>
                <w:sz w:val="24"/>
                <w:szCs w:val="24"/>
              </w:rPr>
            </w:pPr>
            <w:r>
              <w:rPr>
                <w:rFonts w:ascii="Times New Roman" w:eastAsia="Times New Roman" w:hAnsi="Times New Roman" w:cs="Times New Roman"/>
                <w:sz w:val="24"/>
                <w:szCs w:val="24"/>
              </w:rPr>
              <w:t>Leser av fra verdiene i dataen, vet omtrentlig hvor basert på diagrammet:</w:t>
            </w:r>
          </w:p>
          <w:p w14:paraId="3D9F68F1" w14:textId="77777777" w:rsidR="006B1C1A" w:rsidRPr="000C4A37" w:rsidRDefault="006B1C1A" w:rsidP="00F61679">
            <w:pPr>
              <w:rPr>
                <w:rFonts w:ascii="Times New Roman" w:eastAsia="Times New Roman" w:hAnsi="Times New Roman" w:cs="Times New Roman"/>
                <w:sz w:val="24"/>
                <w:szCs w:val="24"/>
              </w:rPr>
            </w:pPr>
          </w:p>
          <w:p w14:paraId="0B9628E9" w14:textId="2F50EEEA" w:rsidR="00F61679" w:rsidRPr="000C4A37" w:rsidRDefault="006B1C1A" w:rsidP="00F616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finner vi ved </w:t>
            </w:r>
            <w:r w:rsidRPr="00360672">
              <w:rPr>
                <w:rFonts w:ascii="Times New Roman" w:eastAsia="Times New Roman" w:hAnsi="Times New Roman" w:cs="Times New Roman"/>
                <w:b/>
                <w:bCs/>
                <w:sz w:val="24"/>
                <w:szCs w:val="24"/>
                <w:u w:val="thick"/>
              </w:rPr>
              <w:t xml:space="preserve">2θ = </w:t>
            </w:r>
            <w:r w:rsidR="00B472D4" w:rsidRPr="00360672">
              <w:rPr>
                <w:rFonts w:ascii="Times New Roman" w:eastAsia="Times New Roman" w:hAnsi="Times New Roman" w:cs="Times New Roman"/>
                <w:b/>
                <w:bCs/>
                <w:sz w:val="24"/>
                <w:szCs w:val="24"/>
                <w:u w:val="thick"/>
              </w:rPr>
              <w:t>29.31988694</w:t>
            </w:r>
            <w:r w:rsidR="00B472D4">
              <w:rPr>
                <w:rFonts w:ascii="Times New Roman" w:eastAsia="Times New Roman" w:hAnsi="Times New Roman" w:cs="Times New Roman"/>
                <w:sz w:val="24"/>
                <w:szCs w:val="24"/>
              </w:rPr>
              <w:t xml:space="preserve">, ved maksverdi </w:t>
            </w:r>
            <w:r w:rsidR="00B472D4" w:rsidRPr="00B472D4">
              <w:rPr>
                <w:rFonts w:ascii="Times New Roman" w:eastAsia="Times New Roman" w:hAnsi="Times New Roman" w:cs="Times New Roman"/>
                <w:sz w:val="24"/>
                <w:szCs w:val="24"/>
              </w:rPr>
              <w:t>497.0982298</w:t>
            </w:r>
          </w:p>
          <w:p w14:paraId="035B5FEC" w14:textId="59A0DEF4" w:rsidR="00F61679" w:rsidRPr="000C4A37" w:rsidRDefault="00F61679" w:rsidP="00F61679">
            <w:pPr>
              <w:rPr>
                <w:rFonts w:ascii="Times New Roman" w:eastAsia="Times New Roman" w:hAnsi="Times New Roman" w:cs="Times New Roman"/>
                <w:sz w:val="24"/>
                <w:szCs w:val="24"/>
              </w:rPr>
            </w:pPr>
          </w:p>
        </w:tc>
      </w:tr>
    </w:tbl>
    <w:p w14:paraId="288F038F" w14:textId="659F5BB9" w:rsidR="05264D5E" w:rsidRDefault="05264D5E"/>
    <w:p w14:paraId="2D8EB395" w14:textId="77777777" w:rsidR="006B1C1A" w:rsidRPr="000C4A37" w:rsidRDefault="006B1C1A"/>
    <w:tbl>
      <w:tblPr>
        <w:tblStyle w:val="Tabellrutenett"/>
        <w:tblW w:w="0" w:type="auto"/>
        <w:tblLayout w:type="fixed"/>
        <w:tblLook w:val="06A0" w:firstRow="1" w:lastRow="0" w:firstColumn="1" w:lastColumn="0" w:noHBand="1" w:noVBand="1"/>
      </w:tblPr>
      <w:tblGrid>
        <w:gridCol w:w="9075"/>
      </w:tblGrid>
      <w:tr w:rsidR="05264D5E" w:rsidRPr="000C4A37" w14:paraId="0A95DAAC" w14:textId="77777777" w:rsidTr="05264D5E">
        <w:tc>
          <w:tcPr>
            <w:tcW w:w="9075" w:type="dxa"/>
          </w:tcPr>
          <w:p w14:paraId="2853F02A" w14:textId="5F4AFF1E" w:rsidR="776A14AE" w:rsidRPr="000C4A37" w:rsidRDefault="776A14AE" w:rsidP="05264D5E">
            <w:pPr>
              <w:jc w:val="both"/>
            </w:pPr>
            <w:r w:rsidRPr="000C4A37">
              <w:rPr>
                <w:rFonts w:ascii="Times New Roman" w:eastAsia="Times New Roman" w:hAnsi="Times New Roman" w:cs="Times New Roman"/>
                <w:sz w:val="24"/>
                <w:szCs w:val="24"/>
              </w:rPr>
              <w:lastRenderedPageBreak/>
              <w:t xml:space="preserve">Beregn krystallittstørrelsen ut fra den mest intense diffraksjonslinjen i </w:t>
            </w:r>
            <w:proofErr w:type="spellStart"/>
            <w:r w:rsidRPr="000C4A37">
              <w:rPr>
                <w:rFonts w:ascii="Times New Roman" w:eastAsia="Times New Roman" w:hAnsi="Times New Roman" w:cs="Times New Roman"/>
                <w:sz w:val="24"/>
                <w:szCs w:val="24"/>
              </w:rPr>
              <w:t>diffraktogrammet</w:t>
            </w:r>
            <w:proofErr w:type="spellEnd"/>
            <w:r w:rsidRPr="000C4A37">
              <w:rPr>
                <w:rFonts w:ascii="Times New Roman" w:eastAsia="Times New Roman" w:hAnsi="Times New Roman" w:cs="Times New Roman"/>
                <w:sz w:val="24"/>
                <w:szCs w:val="24"/>
              </w:rPr>
              <w:t xml:space="preserve"> for det varmebehandlede pulveret. Bruk ligning (4.2) </w:t>
            </w:r>
            <w:r w:rsidR="05A42A07" w:rsidRPr="000C4A37">
              <w:rPr>
                <w:rFonts w:ascii="Times New Roman" w:eastAsia="Times New Roman" w:hAnsi="Times New Roman" w:cs="Times New Roman"/>
                <w:sz w:val="24"/>
                <w:szCs w:val="24"/>
              </w:rPr>
              <w:t xml:space="preserve">i </w:t>
            </w:r>
            <w:proofErr w:type="spellStart"/>
            <w:r w:rsidR="05A42A07" w:rsidRPr="000C4A37">
              <w:rPr>
                <w:rFonts w:ascii="Times New Roman" w:eastAsia="Times New Roman" w:hAnsi="Times New Roman" w:cs="Times New Roman"/>
                <w:sz w:val="24"/>
                <w:szCs w:val="24"/>
              </w:rPr>
              <w:t>labheftet</w:t>
            </w:r>
            <w:proofErr w:type="spellEnd"/>
            <w:r w:rsidR="05A42A07" w:rsidRPr="000C4A37">
              <w:rPr>
                <w:rFonts w:ascii="Times New Roman" w:eastAsia="Times New Roman" w:hAnsi="Times New Roman" w:cs="Times New Roman"/>
                <w:sz w:val="24"/>
                <w:szCs w:val="24"/>
              </w:rPr>
              <w:t xml:space="preserve"> </w:t>
            </w:r>
            <w:r w:rsidRPr="000C4A37">
              <w:rPr>
                <w:rFonts w:ascii="Times New Roman" w:eastAsia="Times New Roman" w:hAnsi="Times New Roman" w:cs="Times New Roman"/>
                <w:sz w:val="24"/>
                <w:szCs w:val="24"/>
              </w:rPr>
              <w:t>og vis utregningen.</w:t>
            </w:r>
            <w:r w:rsidR="00AB5C70" w:rsidRPr="000C4A37">
              <w:rPr>
                <w:rFonts w:ascii="Times New Roman" w:eastAsia="Times New Roman" w:hAnsi="Times New Roman" w:cs="Times New Roman"/>
                <w:sz w:val="24"/>
                <w:szCs w:val="24"/>
              </w:rPr>
              <w:t xml:space="preserve"> OBS husk å gjøre om 2θ og FWHM til radianer!</w:t>
            </w:r>
          </w:p>
        </w:tc>
      </w:tr>
      <w:tr w:rsidR="05264D5E" w:rsidRPr="000C4A37" w14:paraId="0C850546" w14:textId="77777777" w:rsidTr="05264D5E">
        <w:tc>
          <w:tcPr>
            <w:tcW w:w="9075" w:type="dxa"/>
            <w:shd w:val="clear" w:color="auto" w:fill="A8D08D" w:themeFill="accent6" w:themeFillTint="99"/>
          </w:tcPr>
          <w:p w14:paraId="30768BEE" w14:textId="77777777" w:rsidR="00B472D4" w:rsidRDefault="00B472D4"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2θ = </w:t>
            </w:r>
            <w:r w:rsidRPr="00B472D4">
              <w:rPr>
                <w:rFonts w:ascii="Times New Roman" w:eastAsia="Times New Roman" w:hAnsi="Times New Roman" w:cs="Times New Roman"/>
                <w:sz w:val="24"/>
                <w:szCs w:val="24"/>
              </w:rPr>
              <w:t>29.31988694</w:t>
            </w:r>
            <w:r>
              <w:rPr>
                <w:rFonts w:ascii="Times New Roman" w:eastAsia="Times New Roman" w:hAnsi="Times New Roman" w:cs="Times New Roman"/>
                <w:sz w:val="24"/>
                <w:szCs w:val="24"/>
              </w:rPr>
              <w:t xml:space="preserve"> -&gt; θ = 14.65994347, omgjort til radianer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180</m:t>
                  </m:r>
                </m:den>
              </m:f>
            </m:oMath>
            <w:r>
              <w:rPr>
                <w:rFonts w:ascii="Times New Roman" w:eastAsia="Times New Roman" w:hAnsi="Times New Roman" w:cs="Times New Roman"/>
                <w:sz w:val="24"/>
                <w:szCs w:val="24"/>
              </w:rPr>
              <w:t xml:space="preserve">): </w:t>
            </w:r>
            <w:r w:rsidRPr="00B472D4">
              <w:rPr>
                <w:rFonts w:ascii="Times New Roman" w:eastAsia="Times New Roman" w:hAnsi="Times New Roman" w:cs="Times New Roman"/>
                <w:sz w:val="24"/>
                <w:szCs w:val="24"/>
                <w:u w:val="single"/>
              </w:rPr>
              <w:t>θ = 0.25586</w:t>
            </w:r>
          </w:p>
          <w:p w14:paraId="5DE4FCE2" w14:textId="3BDF3904" w:rsidR="003E3C14" w:rsidRDefault="003E3C14"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fått oppgitt FWHM: β = 0.3, omgjort til radianer: </w:t>
            </w:r>
            <w:r w:rsidRPr="003E3C14">
              <w:rPr>
                <w:rFonts w:ascii="Times New Roman" w:eastAsia="Times New Roman" w:hAnsi="Times New Roman" w:cs="Times New Roman"/>
                <w:sz w:val="24"/>
                <w:szCs w:val="24"/>
                <w:u w:val="single"/>
              </w:rPr>
              <w:t>β = π/600</w:t>
            </w:r>
          </w:p>
          <w:p w14:paraId="7D9B10C3" w14:textId="206A3BDE" w:rsidR="003E3C14" w:rsidRDefault="003E3C14"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andre verdiene er også gitt: </w:t>
            </w:r>
            <w:r w:rsidRPr="003E3C14">
              <w:rPr>
                <w:rFonts w:ascii="Times New Roman" w:eastAsia="Times New Roman" w:hAnsi="Times New Roman" w:cs="Times New Roman"/>
                <w:sz w:val="24"/>
                <w:szCs w:val="24"/>
                <w:u w:val="single"/>
              </w:rPr>
              <w:t>K = 0.9 og λ = 0.154 nm</w:t>
            </w:r>
          </w:p>
          <w:p w14:paraId="79C89BD9" w14:textId="0318BB98" w:rsidR="720EBB7E" w:rsidRDefault="006B1C1A"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Formel fra </w:t>
            </w:r>
            <w:proofErr w:type="spellStart"/>
            <w:r>
              <w:rPr>
                <w:rFonts w:ascii="Times New Roman" w:eastAsia="Times New Roman" w:hAnsi="Times New Roman" w:cs="Times New Roman"/>
                <w:sz w:val="24"/>
                <w:szCs w:val="24"/>
              </w:rPr>
              <w:t>labheftet</w:t>
            </w:r>
            <w:proofErr w:type="spell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b=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K*λ</m:t>
                  </m:r>
                </m:num>
                <m:den>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r>
                        <w:rPr>
                          <w:rFonts w:ascii="Cambria Math" w:eastAsia="Times New Roman" w:hAnsi="Cambria Math" w:cs="Times New Roman"/>
                          <w:sz w:val="24"/>
                          <w:szCs w:val="24"/>
                        </w:rPr>
                        <m:t>θ</m:t>
                      </m:r>
                    </m:e>
                  </m:func>
                </m:den>
              </m:f>
              <m:r>
                <w:rPr>
                  <w:rFonts w:ascii="Cambria Math" w:eastAsia="Times New Roman" w:hAnsi="Cambria Math" w:cs="Times New Roman"/>
                  <w:sz w:val="24"/>
                  <w:szCs w:val="24"/>
                </w:rPr>
                <m:t xml:space="preserve">= </m:t>
              </m:r>
            </m:oMath>
            <w:r w:rsidR="003E3C14">
              <w:rPr>
                <w:rFonts w:ascii="Times New Roman" w:eastAsia="Times New Roman" w:hAnsi="Times New Roman" w:cs="Times New Roman"/>
                <w:sz w:val="24"/>
                <w:szCs w:val="24"/>
              </w:rPr>
              <w:t>27.36 nm</w:t>
            </w:r>
          </w:p>
          <w:p w14:paraId="66E17695" w14:textId="77777777" w:rsidR="003E3C14" w:rsidRPr="000C4A37" w:rsidRDefault="003E3C14" w:rsidP="05264D5E">
            <w:pPr>
              <w:rPr>
                <w:rFonts w:ascii="Times New Roman" w:eastAsia="Times New Roman" w:hAnsi="Times New Roman" w:cs="Times New Roman"/>
                <w:sz w:val="24"/>
                <w:szCs w:val="24"/>
              </w:rPr>
            </w:pPr>
          </w:p>
          <w:p w14:paraId="0F0A3988" w14:textId="4A1011A4" w:rsidR="00AB5C70" w:rsidRPr="003E3C14" w:rsidRDefault="003E3C14" w:rsidP="003E3C14">
            <w:pPr>
              <w:tabs>
                <w:tab w:val="left" w:pos="3690"/>
              </w:tabs>
              <w:rPr>
                <w:rFonts w:ascii="Times New Roman" w:eastAsia="Times New Roman" w:hAnsi="Times New Roman" w:cs="Times New Roman"/>
                <w:b/>
                <w:bCs/>
                <w:sz w:val="24"/>
                <w:szCs w:val="24"/>
                <w:u w:val="double"/>
              </w:rPr>
            </w:pPr>
            <w:r w:rsidRPr="003E3C14">
              <w:rPr>
                <w:rFonts w:ascii="Times New Roman" w:eastAsia="Times New Roman" w:hAnsi="Times New Roman" w:cs="Times New Roman"/>
                <w:b/>
                <w:bCs/>
                <w:sz w:val="24"/>
                <w:szCs w:val="24"/>
                <w:u w:val="double"/>
              </w:rPr>
              <w:t>b = 27.36 nm</w:t>
            </w:r>
          </w:p>
          <w:p w14:paraId="3A249908" w14:textId="5312B081" w:rsidR="00AB5C70" w:rsidRPr="000C4A37" w:rsidRDefault="00AB5C70" w:rsidP="05264D5E">
            <w:pPr>
              <w:rPr>
                <w:rFonts w:ascii="Times New Roman" w:eastAsia="Times New Roman" w:hAnsi="Times New Roman" w:cs="Times New Roman"/>
                <w:sz w:val="24"/>
                <w:szCs w:val="24"/>
              </w:rPr>
            </w:pPr>
          </w:p>
        </w:tc>
      </w:tr>
    </w:tbl>
    <w:p w14:paraId="7EFA8386" w14:textId="5191BB01" w:rsidR="05264D5E" w:rsidRPr="000C4A37" w:rsidRDefault="05264D5E" w:rsidP="05264D5E">
      <w:pPr>
        <w:spacing w:line="257" w:lineRule="auto"/>
        <w:jc w:val="both"/>
        <w:rPr>
          <w:rFonts w:ascii="Times New Roman" w:eastAsia="Times New Roman" w:hAnsi="Times New Roman" w:cs="Times New Roman"/>
          <w:sz w:val="24"/>
          <w:szCs w:val="24"/>
        </w:rPr>
      </w:pPr>
    </w:p>
    <w:p w14:paraId="71927829" w14:textId="6E7298E0" w:rsidR="05264D5E" w:rsidRPr="000C4A37" w:rsidRDefault="05264D5E" w:rsidP="05264D5E">
      <w:pPr>
        <w:rPr>
          <w:rFonts w:ascii="Times New Roman" w:eastAsia="Times New Roman" w:hAnsi="Times New Roman" w:cs="Times New Roman"/>
          <w:b/>
          <w:bCs/>
          <w:sz w:val="24"/>
          <w:szCs w:val="24"/>
        </w:rPr>
      </w:pPr>
    </w:p>
    <w:p w14:paraId="4CFA6E0B" w14:textId="53862D9F" w:rsidR="6889C3EE" w:rsidRPr="000C4A37" w:rsidRDefault="6889C3EE" w:rsidP="05264D5E">
      <w:pPr>
        <w:rPr>
          <w:rFonts w:ascii="Times New Roman" w:eastAsia="Times New Roman" w:hAnsi="Times New Roman" w:cs="Times New Roman"/>
          <w:b/>
          <w:bCs/>
          <w:sz w:val="24"/>
          <w:szCs w:val="24"/>
        </w:rPr>
      </w:pPr>
      <w:r w:rsidRPr="000C4A37">
        <w:rPr>
          <w:rFonts w:ascii="Times New Roman" w:eastAsia="Times New Roman" w:hAnsi="Times New Roman" w:cs="Times New Roman"/>
          <w:b/>
          <w:bCs/>
          <w:sz w:val="24"/>
          <w:szCs w:val="24"/>
        </w:rPr>
        <w:t>Termogravimetri (TGA)</w:t>
      </w:r>
    </w:p>
    <w:p w14:paraId="08353E3B" w14:textId="28362996" w:rsidR="7ECDF088" w:rsidRPr="000C4A37" w:rsidRDefault="7ECDF088" w:rsidP="05264D5E">
      <w:pPr>
        <w:spacing w:line="257" w:lineRule="auto"/>
        <w:jc w:val="both"/>
        <w:rPr>
          <w:rFonts w:ascii="Times New Roman" w:eastAsia="Times New Roman" w:hAnsi="Times New Roman" w:cs="Times New Roman"/>
          <w:i/>
          <w:iCs/>
          <w:sz w:val="24"/>
          <w:szCs w:val="24"/>
        </w:rPr>
      </w:pPr>
      <w:r w:rsidRPr="000C4A37">
        <w:rPr>
          <w:rFonts w:ascii="Times New Roman" w:eastAsia="Times New Roman" w:hAnsi="Times New Roman" w:cs="Times New Roman"/>
          <w:i/>
          <w:iCs/>
          <w:sz w:val="24"/>
          <w:szCs w:val="24"/>
        </w:rPr>
        <w:t>Plot for TGA-</w:t>
      </w:r>
      <w:r w:rsidR="48030F24" w:rsidRPr="000C4A37">
        <w:rPr>
          <w:rFonts w:ascii="Times New Roman" w:eastAsia="Times New Roman" w:hAnsi="Times New Roman" w:cs="Times New Roman"/>
          <w:i/>
          <w:iCs/>
          <w:sz w:val="24"/>
          <w:szCs w:val="24"/>
        </w:rPr>
        <w:t>m</w:t>
      </w:r>
      <w:r w:rsidRPr="000C4A37">
        <w:rPr>
          <w:rFonts w:ascii="Times New Roman" w:eastAsia="Times New Roman" w:hAnsi="Times New Roman" w:cs="Times New Roman"/>
          <w:i/>
          <w:iCs/>
          <w:sz w:val="24"/>
          <w:szCs w:val="24"/>
        </w:rPr>
        <w:t>ålingen:</w:t>
      </w:r>
    </w:p>
    <w:tbl>
      <w:tblPr>
        <w:tblStyle w:val="Tabellrutenett"/>
        <w:tblW w:w="0" w:type="auto"/>
        <w:tblLayout w:type="fixed"/>
        <w:tblLook w:val="06A0" w:firstRow="1" w:lastRow="0" w:firstColumn="1" w:lastColumn="0" w:noHBand="1" w:noVBand="1"/>
      </w:tblPr>
      <w:tblGrid>
        <w:gridCol w:w="9026"/>
      </w:tblGrid>
      <w:tr w:rsidR="05264D5E" w:rsidRPr="000C4A37" w14:paraId="361D9281" w14:textId="77777777" w:rsidTr="1CA79132">
        <w:tc>
          <w:tcPr>
            <w:tcW w:w="9026" w:type="dxa"/>
            <w:shd w:val="clear" w:color="auto" w:fill="A8D08D" w:themeFill="accent6" w:themeFillTint="99"/>
          </w:tcPr>
          <w:p w14:paraId="06AB4005" w14:textId="64A0A3D5" w:rsidR="18E706B3" w:rsidRPr="000C4A37" w:rsidRDefault="00B839C1" w:rsidP="05264D5E">
            <w:r>
              <w:rPr>
                <w:noProof/>
              </w:rPr>
              <w:drawing>
                <wp:inline distT="0" distB="0" distL="0" distR="0" wp14:anchorId="01BA1207" wp14:editId="4EC5FFFE">
                  <wp:extent cx="3990975" cy="2280428"/>
                  <wp:effectExtent l="0" t="0" r="0" b="571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G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2705" cy="2287130"/>
                          </a:xfrm>
                          <a:prstGeom prst="rect">
                            <a:avLst/>
                          </a:prstGeom>
                        </pic:spPr>
                      </pic:pic>
                    </a:graphicData>
                  </a:graphic>
                </wp:inline>
              </w:drawing>
            </w:r>
          </w:p>
          <w:p w14:paraId="1C285D9C" w14:textId="2A4CF2B1" w:rsidR="18E706B3" w:rsidRPr="000C4A37" w:rsidRDefault="18E706B3" w:rsidP="1CA79132">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Figur</w:t>
            </w:r>
            <w:r w:rsidR="00F61679" w:rsidRPr="000C4A37">
              <w:rPr>
                <w:rFonts w:ascii="Times New Roman" w:eastAsia="Times New Roman" w:hAnsi="Times New Roman" w:cs="Times New Roman"/>
                <w:sz w:val="24"/>
                <w:szCs w:val="24"/>
              </w:rPr>
              <w:t>:</w:t>
            </w:r>
            <w:r w:rsidR="00F61679" w:rsidRPr="000C4A37">
              <w:rPr>
                <w:rFonts w:ascii="Times New Roman" w:eastAsia="Times New Roman" w:hAnsi="Times New Roman" w:cs="Times New Roman"/>
                <w:b/>
                <w:bCs/>
                <w:sz w:val="24"/>
                <w:szCs w:val="24"/>
              </w:rPr>
              <w:t xml:space="preserve"> </w:t>
            </w:r>
            <w:r w:rsidRPr="000C4A37">
              <w:rPr>
                <w:rFonts w:ascii="Times New Roman" w:eastAsia="Times New Roman" w:hAnsi="Times New Roman" w:cs="Times New Roman"/>
                <w:sz w:val="24"/>
                <w:szCs w:val="24"/>
              </w:rPr>
              <w:t xml:space="preserve">TGA </w:t>
            </w:r>
            <w:r w:rsidR="00F61679" w:rsidRPr="000C4A37">
              <w:rPr>
                <w:rFonts w:ascii="Times New Roman" w:eastAsia="Times New Roman" w:hAnsi="Times New Roman" w:cs="Times New Roman"/>
                <w:sz w:val="24"/>
                <w:szCs w:val="24"/>
              </w:rPr>
              <w:t xml:space="preserve">av </w:t>
            </w:r>
            <w:proofErr w:type="spellStart"/>
            <w:r w:rsidR="00F61679" w:rsidRPr="000C4A37">
              <w:rPr>
                <w:rFonts w:ascii="Times New Roman" w:eastAsia="Times New Roman" w:hAnsi="Times New Roman" w:cs="Times New Roman"/>
                <w:sz w:val="24"/>
                <w:szCs w:val="24"/>
              </w:rPr>
              <w:t>råpulver</w:t>
            </w:r>
            <w:proofErr w:type="spellEnd"/>
          </w:p>
        </w:tc>
      </w:tr>
    </w:tbl>
    <w:p w14:paraId="12B579AA" w14:textId="1723D1BC" w:rsidR="05264D5E" w:rsidRPr="000C4A37" w:rsidRDefault="05264D5E" w:rsidP="05264D5E">
      <w:pPr>
        <w:rPr>
          <w:rFonts w:ascii="Times New Roman" w:eastAsia="Times New Roman" w:hAnsi="Times New Roman" w:cs="Times New Roman"/>
          <w:b/>
          <w:bCs/>
          <w:sz w:val="24"/>
          <w:szCs w:val="24"/>
        </w:rPr>
      </w:pPr>
    </w:p>
    <w:tbl>
      <w:tblPr>
        <w:tblStyle w:val="Tabellrutenett"/>
        <w:tblW w:w="0" w:type="auto"/>
        <w:tblLayout w:type="fixed"/>
        <w:tblLook w:val="06A0" w:firstRow="1" w:lastRow="0" w:firstColumn="1" w:lastColumn="0" w:noHBand="1" w:noVBand="1"/>
      </w:tblPr>
      <w:tblGrid>
        <w:gridCol w:w="9075"/>
      </w:tblGrid>
      <w:tr w:rsidR="05264D5E" w:rsidRPr="000C4A37" w14:paraId="7208FE5F" w14:textId="77777777" w:rsidTr="05264D5E">
        <w:tc>
          <w:tcPr>
            <w:tcW w:w="9075" w:type="dxa"/>
          </w:tcPr>
          <w:p w14:paraId="1402EA7C" w14:textId="6C5E0A90" w:rsidR="3CC9472E" w:rsidRPr="000C4A37" w:rsidRDefault="3CC9472E" w:rsidP="05264D5E">
            <w:pPr>
              <w:jc w:val="both"/>
            </w:pPr>
            <w:r w:rsidRPr="000C4A37">
              <w:rPr>
                <w:rFonts w:ascii="Times New Roman" w:eastAsia="Times New Roman" w:hAnsi="Times New Roman" w:cs="Times New Roman"/>
                <w:sz w:val="24"/>
                <w:szCs w:val="24"/>
              </w:rPr>
              <w:t>Hvor stort vekttap observeres under analysen? Hvordan stemmer dette med vekttapet dere observerte under varmebehandlingen? Ved hvilken temperatur flater vekttapet ut?</w:t>
            </w:r>
          </w:p>
        </w:tc>
      </w:tr>
      <w:tr w:rsidR="05264D5E" w:rsidRPr="000C4A37" w14:paraId="62543DAE" w14:textId="77777777" w:rsidTr="05264D5E">
        <w:tc>
          <w:tcPr>
            <w:tcW w:w="9075" w:type="dxa"/>
            <w:shd w:val="clear" w:color="auto" w:fill="A8D08D" w:themeFill="accent6" w:themeFillTint="99"/>
          </w:tcPr>
          <w:p w14:paraId="316D4DF0" w14:textId="48C3019A" w:rsidR="05976A01" w:rsidRPr="000C4A37" w:rsidRDefault="006568E8"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TGA: (Beregningene foregår i prosent)</w:t>
            </w:r>
          </w:p>
          <w:p w14:paraId="2BB44029" w14:textId="030023BD" w:rsidR="00F61679" w:rsidRDefault="00B839C1"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m% = 100</w:t>
            </w:r>
          </w:p>
          <w:p w14:paraId="3767AC6E" w14:textId="7E86AB92" w:rsidR="00B839C1" w:rsidRDefault="00B839C1"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Slutt: m% = 8</w:t>
            </w:r>
            <w:r w:rsidR="006568E8">
              <w:rPr>
                <w:rFonts w:ascii="Times New Roman" w:eastAsia="Times New Roman" w:hAnsi="Times New Roman" w:cs="Times New Roman"/>
                <w:sz w:val="24"/>
                <w:szCs w:val="24"/>
              </w:rPr>
              <w:t>6</w:t>
            </w:r>
            <w:r>
              <w:rPr>
                <w:rFonts w:ascii="Times New Roman" w:eastAsia="Times New Roman" w:hAnsi="Times New Roman" w:cs="Times New Roman"/>
                <w:sz w:val="24"/>
                <w:szCs w:val="24"/>
              </w:rPr>
              <w:t>.276</w:t>
            </w:r>
          </w:p>
          <w:p w14:paraId="2DB1D251" w14:textId="066C90E5" w:rsidR="006568E8" w:rsidRDefault="006568E8"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Vekttap% = 100 - 86.276 = </w:t>
            </w:r>
            <w:r w:rsidRPr="006568E8">
              <w:rPr>
                <w:rFonts w:ascii="Times New Roman" w:eastAsia="Times New Roman" w:hAnsi="Times New Roman" w:cs="Times New Roman"/>
                <w:b/>
                <w:bCs/>
                <w:sz w:val="24"/>
                <w:szCs w:val="24"/>
                <w:u w:val="double"/>
              </w:rPr>
              <w:t>13.724</w:t>
            </w:r>
            <w:r>
              <w:rPr>
                <w:rFonts w:ascii="Times New Roman" w:eastAsia="Times New Roman" w:hAnsi="Times New Roman" w:cs="Times New Roman"/>
                <w:b/>
                <w:bCs/>
                <w:sz w:val="24"/>
                <w:szCs w:val="24"/>
                <w:u w:val="double"/>
              </w:rPr>
              <w:t>%</w:t>
            </w:r>
          </w:p>
          <w:p w14:paraId="266999BC" w14:textId="3C3B7EAA" w:rsidR="006568E8" w:rsidRDefault="006568E8" w:rsidP="05264D5E">
            <w:pPr>
              <w:rPr>
                <w:rFonts w:ascii="Times New Roman" w:eastAsia="Times New Roman" w:hAnsi="Times New Roman" w:cs="Times New Roman"/>
                <w:sz w:val="24"/>
                <w:szCs w:val="24"/>
              </w:rPr>
            </w:pPr>
          </w:p>
          <w:p w14:paraId="51771088" w14:textId="10D877D4" w:rsidR="006568E8" w:rsidRDefault="006568E8"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Varmebehandling:</w:t>
            </w:r>
          </w:p>
          <w:p w14:paraId="017B789B" w14:textId="67E0AE6D" w:rsidR="006568E8" w:rsidRDefault="006568E8"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Totalmasse pulver før varmebehandling = vekt digel m/pulver -vekt digel u/pulver = </w:t>
            </w:r>
          </w:p>
          <w:p w14:paraId="31908595" w14:textId="31192EF5" w:rsidR="006568E8" w:rsidRDefault="006568E8" w:rsidP="05264D5E">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67.3544</w:t>
            </w:r>
            <w:r>
              <w:rPr>
                <w:rFonts w:ascii="Times New Roman" w:eastAsia="Times New Roman" w:hAnsi="Times New Roman" w:cs="Times New Roman"/>
                <w:sz w:val="24"/>
                <w:szCs w:val="24"/>
              </w:rPr>
              <w:t xml:space="preserve">g - </w:t>
            </w:r>
            <w:r w:rsidRPr="000C4A37">
              <w:rPr>
                <w:rFonts w:ascii="Times New Roman" w:eastAsia="Times New Roman" w:hAnsi="Times New Roman" w:cs="Times New Roman"/>
                <w:sz w:val="24"/>
                <w:szCs w:val="24"/>
              </w:rPr>
              <w:t>67.2737</w:t>
            </w:r>
            <w:r>
              <w:rPr>
                <w:rFonts w:ascii="Times New Roman" w:eastAsia="Times New Roman" w:hAnsi="Times New Roman" w:cs="Times New Roman"/>
                <w:sz w:val="24"/>
                <w:szCs w:val="24"/>
              </w:rPr>
              <w:t xml:space="preserve">g = </w:t>
            </w:r>
            <w:r w:rsidRPr="006568E8">
              <w:rPr>
                <w:rFonts w:ascii="Times New Roman" w:eastAsia="Times New Roman" w:hAnsi="Times New Roman" w:cs="Times New Roman"/>
                <w:sz w:val="24"/>
                <w:szCs w:val="24"/>
                <w:u w:val="double"/>
              </w:rPr>
              <w:t>0.0807 g</w:t>
            </w:r>
          </w:p>
          <w:p w14:paraId="2E2B3A8E" w14:textId="00C142C8" w:rsidR="006568E8" w:rsidRDefault="006568E8"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Vekttap (Beregnet tidligere) = </w:t>
            </w:r>
            <w:r w:rsidRPr="006568E8">
              <w:rPr>
                <w:rFonts w:ascii="Times New Roman" w:eastAsia="Times New Roman" w:hAnsi="Times New Roman" w:cs="Times New Roman"/>
                <w:sz w:val="24"/>
                <w:szCs w:val="24"/>
                <w:u w:val="double"/>
              </w:rPr>
              <w:t>0.0118 g</w:t>
            </w:r>
          </w:p>
          <w:p w14:paraId="23B8FB2C" w14:textId="138CBE27" w:rsidR="006568E8" w:rsidRPr="000C4A37" w:rsidRDefault="006568E8" w:rsidP="05264D5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Prosentvis vekttap</w:t>
            </w:r>
            <w:proofErr w:type="gramEnd"/>
            <w:r>
              <w:rPr>
                <w:rFonts w:ascii="Times New Roman" w:eastAsia="Times New Roman" w:hAnsi="Times New Roman" w:cs="Times New Roman"/>
                <w:sz w:val="24"/>
                <w:szCs w:val="24"/>
              </w:rPr>
              <w:t xml:space="preserve">: 0.0118/0.0807 *100% = </w:t>
            </w:r>
            <w:r w:rsidRPr="006568E8">
              <w:rPr>
                <w:rFonts w:ascii="Times New Roman" w:eastAsia="Times New Roman" w:hAnsi="Times New Roman" w:cs="Times New Roman"/>
                <w:b/>
                <w:bCs/>
                <w:sz w:val="24"/>
                <w:szCs w:val="24"/>
                <w:u w:val="double"/>
              </w:rPr>
              <w:t>14.622%</w:t>
            </w:r>
          </w:p>
          <w:p w14:paraId="14FBB158" w14:textId="77777777" w:rsidR="00F61679" w:rsidRDefault="00F61679" w:rsidP="05264D5E">
            <w:pPr>
              <w:rPr>
                <w:rFonts w:ascii="Times New Roman" w:eastAsia="Times New Roman" w:hAnsi="Times New Roman" w:cs="Times New Roman"/>
                <w:sz w:val="24"/>
                <w:szCs w:val="24"/>
              </w:rPr>
            </w:pPr>
          </w:p>
          <w:p w14:paraId="3D6ED2E2" w14:textId="77777777" w:rsidR="006568E8" w:rsidRPr="0016691D" w:rsidRDefault="006568E8" w:rsidP="05264D5E">
            <w:pPr>
              <w:rPr>
                <w:rFonts w:ascii="Times New Roman" w:eastAsia="Times New Roman" w:hAnsi="Times New Roman" w:cs="Times New Roman"/>
                <w:b/>
                <w:bCs/>
                <w:sz w:val="24"/>
                <w:szCs w:val="24"/>
                <w:u w:val="thick"/>
              </w:rPr>
            </w:pPr>
            <w:r w:rsidRPr="0016691D">
              <w:rPr>
                <w:rFonts w:ascii="Times New Roman" w:eastAsia="Times New Roman" w:hAnsi="Times New Roman" w:cs="Times New Roman"/>
                <w:b/>
                <w:bCs/>
                <w:sz w:val="24"/>
                <w:szCs w:val="24"/>
                <w:u w:val="thick"/>
              </w:rPr>
              <w:t>Vi får en forskjell på</w:t>
            </w:r>
            <w:r w:rsidR="0016691D" w:rsidRPr="0016691D">
              <w:rPr>
                <w:rFonts w:ascii="Times New Roman" w:eastAsia="Times New Roman" w:hAnsi="Times New Roman" w:cs="Times New Roman"/>
                <w:b/>
                <w:bCs/>
                <w:sz w:val="24"/>
                <w:szCs w:val="24"/>
                <w:u w:val="thick"/>
              </w:rPr>
              <w:t xml:space="preserve"> under 1%, så det stemmer ganske bra.</w:t>
            </w:r>
          </w:p>
          <w:p w14:paraId="2412DB3A" w14:textId="77777777" w:rsidR="0016691D" w:rsidRDefault="0016691D" w:rsidP="05264D5E">
            <w:pPr>
              <w:rPr>
                <w:rFonts w:ascii="Times New Roman" w:eastAsia="Times New Roman" w:hAnsi="Times New Roman" w:cs="Times New Roman"/>
                <w:sz w:val="24"/>
                <w:szCs w:val="24"/>
              </w:rPr>
            </w:pPr>
          </w:p>
          <w:p w14:paraId="3FD63235" w14:textId="60543434" w:rsidR="0016691D" w:rsidRPr="0016691D" w:rsidRDefault="0016691D" w:rsidP="05264D5E">
            <w:pPr>
              <w:rPr>
                <w:rFonts w:ascii="Times New Roman" w:eastAsia="Times New Roman" w:hAnsi="Times New Roman" w:cs="Times New Roman"/>
                <w:b/>
                <w:bCs/>
                <w:sz w:val="24"/>
                <w:szCs w:val="24"/>
                <w:u w:val="thick"/>
              </w:rPr>
            </w:pPr>
            <w:r w:rsidRPr="0016691D">
              <w:rPr>
                <w:rFonts w:ascii="Times New Roman" w:eastAsia="Times New Roman" w:hAnsi="Times New Roman" w:cs="Times New Roman"/>
                <w:b/>
                <w:bCs/>
                <w:sz w:val="24"/>
                <w:szCs w:val="24"/>
                <w:u w:val="thick"/>
              </w:rPr>
              <w:t>Vekttapet flater ut ved T ≈ 900</w:t>
            </w:r>
            <w:r w:rsidRPr="0016691D">
              <w:rPr>
                <w:rFonts w:ascii="Times New Roman" w:eastAsia="Times New Roman" w:hAnsi="Times New Roman" w:cs="Times New Roman"/>
                <w:b/>
                <w:bCs/>
                <w:sz w:val="24"/>
                <w:szCs w:val="24"/>
                <w:u w:val="thick"/>
                <w:vertAlign w:val="superscript"/>
              </w:rPr>
              <w:t>o</w:t>
            </w:r>
            <w:r w:rsidRPr="0016691D">
              <w:rPr>
                <w:rFonts w:ascii="Times New Roman" w:eastAsia="Times New Roman" w:hAnsi="Times New Roman" w:cs="Times New Roman"/>
                <w:b/>
                <w:bCs/>
                <w:sz w:val="24"/>
                <w:szCs w:val="24"/>
                <w:u w:val="thick"/>
              </w:rPr>
              <w:t>C</w:t>
            </w:r>
          </w:p>
        </w:tc>
      </w:tr>
    </w:tbl>
    <w:p w14:paraId="3D50258A" w14:textId="6333DA3F" w:rsidR="5B2897CC" w:rsidRPr="000C4A37" w:rsidRDefault="5B2897CC" w:rsidP="05264D5E">
      <w:pPr>
        <w:rPr>
          <w:rFonts w:ascii="Times New Roman" w:eastAsia="Times New Roman" w:hAnsi="Times New Roman" w:cs="Times New Roman"/>
          <w:b/>
          <w:bCs/>
          <w:sz w:val="24"/>
          <w:szCs w:val="24"/>
        </w:rPr>
      </w:pPr>
      <w:r w:rsidRPr="000C4A37">
        <w:rPr>
          <w:rFonts w:ascii="Times New Roman" w:eastAsia="Times New Roman" w:hAnsi="Times New Roman" w:cs="Times New Roman"/>
          <w:b/>
          <w:bCs/>
          <w:sz w:val="24"/>
          <w:szCs w:val="24"/>
        </w:rPr>
        <w:lastRenderedPageBreak/>
        <w:t>IR-spektroskopi</w:t>
      </w:r>
    </w:p>
    <w:p w14:paraId="2692D50B" w14:textId="45FC30BA" w:rsidR="2536BC68" w:rsidRPr="000C4A37" w:rsidRDefault="2536BC68" w:rsidP="1CA79132">
      <w:pPr>
        <w:spacing w:line="257" w:lineRule="auto"/>
        <w:jc w:val="both"/>
        <w:rPr>
          <w:rFonts w:ascii="Times New Roman" w:eastAsia="Times New Roman" w:hAnsi="Times New Roman" w:cs="Times New Roman"/>
          <w:i/>
          <w:iCs/>
          <w:sz w:val="24"/>
          <w:szCs w:val="24"/>
        </w:rPr>
      </w:pPr>
      <w:r w:rsidRPr="000C4A37">
        <w:rPr>
          <w:rFonts w:ascii="Times New Roman" w:eastAsia="Times New Roman" w:hAnsi="Times New Roman" w:cs="Times New Roman"/>
          <w:i/>
          <w:iCs/>
          <w:sz w:val="24"/>
          <w:szCs w:val="24"/>
        </w:rPr>
        <w:t>IR</w:t>
      </w:r>
      <w:r w:rsidR="167541AD" w:rsidRPr="000C4A37">
        <w:rPr>
          <w:rFonts w:ascii="Times New Roman" w:eastAsia="Times New Roman" w:hAnsi="Times New Roman" w:cs="Times New Roman"/>
          <w:i/>
          <w:iCs/>
          <w:sz w:val="24"/>
          <w:szCs w:val="24"/>
        </w:rPr>
        <w:t xml:space="preserve"> spektra</w:t>
      </w:r>
      <w:r w:rsidRPr="000C4A37">
        <w:rPr>
          <w:rFonts w:ascii="Times New Roman" w:eastAsia="Times New Roman" w:hAnsi="Times New Roman" w:cs="Times New Roman"/>
          <w:i/>
          <w:iCs/>
          <w:sz w:val="24"/>
          <w:szCs w:val="24"/>
        </w:rPr>
        <w:t>:</w:t>
      </w:r>
    </w:p>
    <w:tbl>
      <w:tblPr>
        <w:tblStyle w:val="Tabellrutenett"/>
        <w:tblW w:w="0" w:type="auto"/>
        <w:tblLayout w:type="fixed"/>
        <w:tblLook w:val="06A0" w:firstRow="1" w:lastRow="0" w:firstColumn="1" w:lastColumn="0" w:noHBand="1" w:noVBand="1"/>
      </w:tblPr>
      <w:tblGrid>
        <w:gridCol w:w="9026"/>
      </w:tblGrid>
      <w:tr w:rsidR="05264D5E" w:rsidRPr="000C4A37" w14:paraId="354E19C2" w14:textId="77777777" w:rsidTr="1CA79132">
        <w:tc>
          <w:tcPr>
            <w:tcW w:w="9026" w:type="dxa"/>
            <w:shd w:val="clear" w:color="auto" w:fill="A8D08D" w:themeFill="accent6" w:themeFillTint="99"/>
          </w:tcPr>
          <w:p w14:paraId="432EC89B" w14:textId="31C50CC8" w:rsidR="3CEE8939" w:rsidRPr="000C4A37" w:rsidRDefault="3CEE8939" w:rsidP="05264D5E"/>
          <w:p w14:paraId="480E11E5" w14:textId="77777777" w:rsidR="0A2416F0" w:rsidRDefault="0A2416F0" w:rsidP="1CA79132">
            <w:pPr>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 xml:space="preserve">Figur: IR </w:t>
            </w:r>
            <w:r w:rsidR="16158382" w:rsidRPr="000C4A37">
              <w:rPr>
                <w:rFonts w:ascii="Times New Roman" w:eastAsia="Times New Roman" w:hAnsi="Times New Roman" w:cs="Times New Roman"/>
                <w:sz w:val="24"/>
                <w:szCs w:val="24"/>
              </w:rPr>
              <w:t>s</w:t>
            </w:r>
            <w:r w:rsidR="55CCFCC2" w:rsidRPr="000C4A37">
              <w:rPr>
                <w:rFonts w:ascii="Times New Roman" w:eastAsia="Times New Roman" w:hAnsi="Times New Roman" w:cs="Times New Roman"/>
                <w:sz w:val="24"/>
                <w:szCs w:val="24"/>
              </w:rPr>
              <w:t>p</w:t>
            </w:r>
            <w:r w:rsidR="16158382" w:rsidRPr="000C4A37">
              <w:rPr>
                <w:rFonts w:ascii="Times New Roman" w:eastAsia="Times New Roman" w:hAnsi="Times New Roman" w:cs="Times New Roman"/>
                <w:sz w:val="24"/>
                <w:szCs w:val="24"/>
              </w:rPr>
              <w:t>ektrum</w:t>
            </w:r>
            <w:r w:rsidRPr="000C4A37">
              <w:rPr>
                <w:rFonts w:ascii="Times New Roman" w:eastAsia="Times New Roman" w:hAnsi="Times New Roman" w:cs="Times New Roman"/>
                <w:sz w:val="24"/>
                <w:szCs w:val="24"/>
              </w:rPr>
              <w:t xml:space="preserve"> </w:t>
            </w:r>
            <w:r w:rsidR="00F61679" w:rsidRPr="000C4A37">
              <w:rPr>
                <w:rFonts w:ascii="Times New Roman" w:eastAsia="Times New Roman" w:hAnsi="Times New Roman" w:cs="Times New Roman"/>
                <w:sz w:val="24"/>
                <w:szCs w:val="24"/>
              </w:rPr>
              <w:t>av</w:t>
            </w:r>
            <w:r w:rsidRPr="000C4A37">
              <w:rPr>
                <w:rFonts w:ascii="Times New Roman" w:eastAsia="Times New Roman" w:hAnsi="Times New Roman" w:cs="Times New Roman"/>
                <w:sz w:val="24"/>
                <w:szCs w:val="24"/>
              </w:rPr>
              <w:t xml:space="preserve"> </w:t>
            </w:r>
            <w:proofErr w:type="spellStart"/>
            <w:r w:rsidRPr="000C4A37">
              <w:rPr>
                <w:rFonts w:ascii="Times New Roman" w:eastAsia="Times New Roman" w:hAnsi="Times New Roman" w:cs="Times New Roman"/>
                <w:sz w:val="24"/>
                <w:szCs w:val="24"/>
              </w:rPr>
              <w:t>r</w:t>
            </w:r>
            <w:r w:rsidR="67466B99" w:rsidRPr="000C4A37">
              <w:rPr>
                <w:rFonts w:ascii="Times New Roman" w:eastAsia="Times New Roman" w:hAnsi="Times New Roman" w:cs="Times New Roman"/>
                <w:sz w:val="24"/>
                <w:szCs w:val="24"/>
              </w:rPr>
              <w:t>åpulver</w:t>
            </w:r>
            <w:proofErr w:type="spellEnd"/>
            <w:r w:rsidR="67466B99" w:rsidRPr="000C4A37">
              <w:rPr>
                <w:rFonts w:ascii="Times New Roman" w:eastAsia="Times New Roman" w:hAnsi="Times New Roman" w:cs="Times New Roman"/>
                <w:sz w:val="24"/>
                <w:szCs w:val="24"/>
              </w:rPr>
              <w:t xml:space="preserve"> og kalsinert pulver.</w:t>
            </w:r>
          </w:p>
          <w:p w14:paraId="6D5EB43E" w14:textId="268B15F4" w:rsidR="006E0799" w:rsidRPr="000C4A37" w:rsidRDefault="00FE4874" w:rsidP="1CA7913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D60A6E" wp14:editId="05C943D3">
                  <wp:extent cx="5594350" cy="3196590"/>
                  <wp:effectExtent l="0" t="0" r="635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 Råpulver og Kalsinert.png"/>
                          <pic:cNvPicPr/>
                        </pic:nvPicPr>
                        <pic:blipFill>
                          <a:blip r:embed="rId17">
                            <a:extLst>
                              <a:ext uri="{28A0092B-C50C-407E-A947-70E740481C1C}">
                                <a14:useLocalDpi xmlns:a14="http://schemas.microsoft.com/office/drawing/2010/main" val="0"/>
                              </a:ext>
                            </a:extLst>
                          </a:blip>
                          <a:stretch>
                            <a:fillRect/>
                          </a:stretch>
                        </pic:blipFill>
                        <pic:spPr>
                          <a:xfrm>
                            <a:off x="0" y="0"/>
                            <a:ext cx="5594350" cy="3196590"/>
                          </a:xfrm>
                          <a:prstGeom prst="rect">
                            <a:avLst/>
                          </a:prstGeom>
                        </pic:spPr>
                      </pic:pic>
                    </a:graphicData>
                  </a:graphic>
                </wp:inline>
              </w:drawing>
            </w:r>
          </w:p>
        </w:tc>
      </w:tr>
    </w:tbl>
    <w:p w14:paraId="06215BDD" w14:textId="75C7516A" w:rsidR="05264D5E" w:rsidRPr="000C4A37" w:rsidRDefault="05264D5E"/>
    <w:tbl>
      <w:tblPr>
        <w:tblStyle w:val="Tabellrutenett"/>
        <w:tblW w:w="0" w:type="auto"/>
        <w:tblLayout w:type="fixed"/>
        <w:tblLook w:val="06A0" w:firstRow="1" w:lastRow="0" w:firstColumn="1" w:lastColumn="0" w:noHBand="1" w:noVBand="1"/>
      </w:tblPr>
      <w:tblGrid>
        <w:gridCol w:w="9075"/>
      </w:tblGrid>
      <w:tr w:rsidR="05264D5E" w:rsidRPr="000C4A37" w14:paraId="13B0E6DB" w14:textId="77777777" w:rsidTr="1CA79132">
        <w:tc>
          <w:tcPr>
            <w:tcW w:w="9075" w:type="dxa"/>
          </w:tcPr>
          <w:p w14:paraId="4A149662" w14:textId="5693A5B1" w:rsidR="2AF819FE" w:rsidRPr="000C4A37" w:rsidRDefault="5FDC934C" w:rsidP="05264D5E">
            <w:pPr>
              <w:jc w:val="both"/>
            </w:pPr>
            <w:r w:rsidRPr="000C4A37">
              <w:rPr>
                <w:rFonts w:ascii="Times New Roman" w:eastAsia="Times New Roman" w:hAnsi="Times New Roman" w:cs="Times New Roman"/>
                <w:sz w:val="24"/>
                <w:szCs w:val="24"/>
              </w:rPr>
              <w:t>Hvilke forbindelser/grupper kan du identifisere i råpulveret og det varmebehandlede pulveret</w:t>
            </w:r>
            <w:r w:rsidR="15544999" w:rsidRPr="000C4A37">
              <w:rPr>
                <w:rFonts w:ascii="Times New Roman" w:eastAsia="Times New Roman" w:hAnsi="Times New Roman" w:cs="Times New Roman"/>
                <w:sz w:val="24"/>
                <w:szCs w:val="24"/>
              </w:rPr>
              <w:t>, og hvilke bølge</w:t>
            </w:r>
            <w:r w:rsidR="18A7CBB0" w:rsidRPr="000C4A37">
              <w:rPr>
                <w:rFonts w:ascii="Times New Roman" w:eastAsia="Times New Roman" w:hAnsi="Times New Roman" w:cs="Times New Roman"/>
                <w:sz w:val="24"/>
                <w:szCs w:val="24"/>
              </w:rPr>
              <w:t>nummer</w:t>
            </w:r>
            <w:r w:rsidR="15544999" w:rsidRPr="000C4A37">
              <w:rPr>
                <w:rFonts w:ascii="Times New Roman" w:eastAsia="Times New Roman" w:hAnsi="Times New Roman" w:cs="Times New Roman"/>
                <w:sz w:val="24"/>
                <w:szCs w:val="24"/>
              </w:rPr>
              <w:t xml:space="preserve"> tilhører disse</w:t>
            </w:r>
            <w:r w:rsidRPr="000C4A37">
              <w:rPr>
                <w:rFonts w:ascii="Times New Roman" w:eastAsia="Times New Roman" w:hAnsi="Times New Roman" w:cs="Times New Roman"/>
                <w:sz w:val="24"/>
                <w:szCs w:val="24"/>
              </w:rPr>
              <w:t>? Bruk Tabell 4.1. Hva er forskjellen mellom pulverne?</w:t>
            </w:r>
          </w:p>
        </w:tc>
      </w:tr>
      <w:tr w:rsidR="05264D5E" w:rsidRPr="000C4A37" w14:paraId="29855700" w14:textId="77777777" w:rsidTr="1CA79132">
        <w:tc>
          <w:tcPr>
            <w:tcW w:w="9075" w:type="dxa"/>
            <w:shd w:val="clear" w:color="auto" w:fill="A8D08D" w:themeFill="accent6" w:themeFillTint="99"/>
          </w:tcPr>
          <w:p w14:paraId="6576D8AA" w14:textId="0BF19409" w:rsidR="26254103" w:rsidRDefault="26254103" w:rsidP="05264D5E">
            <w:pPr>
              <w:rPr>
                <w:rFonts w:ascii="Times New Roman" w:eastAsia="Times New Roman" w:hAnsi="Times New Roman" w:cs="Times New Roman"/>
                <w:sz w:val="24"/>
                <w:szCs w:val="24"/>
              </w:rPr>
            </w:pPr>
          </w:p>
          <w:p w14:paraId="4DC8E054" w14:textId="0ED07753" w:rsidR="006E0799" w:rsidRDefault="006E0799"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Begge: </w:t>
            </w:r>
            <w:proofErr w:type="spellStart"/>
            <w:r w:rsidR="00FE4874">
              <w:rPr>
                <w:rFonts w:ascii="Times New Roman" w:eastAsia="Times New Roman" w:hAnsi="Times New Roman" w:cs="Times New Roman"/>
                <w:sz w:val="24"/>
                <w:szCs w:val="24"/>
              </w:rPr>
              <w:t>Absorbans</w:t>
            </w:r>
            <w:proofErr w:type="spellEnd"/>
            <w:r>
              <w:rPr>
                <w:rFonts w:ascii="Times New Roman" w:eastAsia="Times New Roman" w:hAnsi="Times New Roman" w:cs="Times New Roman"/>
                <w:sz w:val="24"/>
                <w:szCs w:val="24"/>
              </w:rPr>
              <w:t xml:space="preserve"> ved 200-</w:t>
            </w:r>
            <w:r w:rsidR="00FE4874">
              <w:rPr>
                <w:rFonts w:ascii="Times New Roman" w:eastAsia="Times New Roman" w:hAnsi="Times New Roman" w:cs="Times New Roman"/>
                <w:sz w:val="24"/>
                <w:szCs w:val="24"/>
              </w:rPr>
              <w:t>600; Y-O.</w:t>
            </w:r>
          </w:p>
          <w:p w14:paraId="2F529062" w14:textId="77777777" w:rsidR="006E0799" w:rsidRDefault="006E0799" w:rsidP="05264D5E">
            <w:pPr>
              <w:rPr>
                <w:rFonts w:ascii="Times New Roman" w:eastAsia="Times New Roman" w:hAnsi="Times New Roman" w:cs="Times New Roman"/>
                <w:sz w:val="24"/>
                <w:szCs w:val="24"/>
              </w:rPr>
            </w:pPr>
          </w:p>
          <w:p w14:paraId="3D547F19" w14:textId="77777777" w:rsidR="006E0799" w:rsidRPr="000C4A37" w:rsidRDefault="006E0799" w:rsidP="05264D5E">
            <w:pPr>
              <w:rPr>
                <w:rFonts w:ascii="Times New Roman" w:eastAsia="Times New Roman" w:hAnsi="Times New Roman" w:cs="Times New Roman"/>
                <w:sz w:val="24"/>
                <w:szCs w:val="24"/>
              </w:rPr>
            </w:pPr>
          </w:p>
          <w:p w14:paraId="3D0BE5FF" w14:textId="6BF328A9" w:rsidR="00F61679" w:rsidRDefault="006E0799" w:rsidP="05264D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Råpulver</w:t>
            </w:r>
            <w:proofErr w:type="spellEnd"/>
            <w:r>
              <w:rPr>
                <w:rFonts w:ascii="Times New Roman" w:eastAsia="Times New Roman" w:hAnsi="Times New Roman" w:cs="Times New Roman"/>
                <w:sz w:val="24"/>
                <w:szCs w:val="24"/>
              </w:rPr>
              <w:t xml:space="preserve">: </w:t>
            </w:r>
            <w:r w:rsidR="00FE4874">
              <w:rPr>
                <w:rFonts w:ascii="Times New Roman" w:eastAsia="Times New Roman" w:hAnsi="Times New Roman" w:cs="Times New Roman"/>
                <w:sz w:val="24"/>
                <w:szCs w:val="24"/>
              </w:rPr>
              <w:t>Ingen unike data</w:t>
            </w:r>
          </w:p>
          <w:p w14:paraId="06FBA47A" w14:textId="3BD59E12" w:rsidR="006E0799" w:rsidRDefault="006E0799" w:rsidP="05264D5E">
            <w:pPr>
              <w:rPr>
                <w:rFonts w:ascii="Times New Roman" w:eastAsia="Times New Roman" w:hAnsi="Times New Roman" w:cs="Times New Roman"/>
                <w:sz w:val="24"/>
                <w:szCs w:val="24"/>
              </w:rPr>
            </w:pPr>
          </w:p>
          <w:p w14:paraId="0D1DDA54" w14:textId="77777777" w:rsidR="006E0799" w:rsidRPr="000C4A37" w:rsidRDefault="006E0799" w:rsidP="05264D5E">
            <w:pPr>
              <w:rPr>
                <w:rFonts w:ascii="Times New Roman" w:eastAsia="Times New Roman" w:hAnsi="Times New Roman" w:cs="Times New Roman"/>
                <w:sz w:val="24"/>
                <w:szCs w:val="24"/>
              </w:rPr>
            </w:pPr>
          </w:p>
          <w:p w14:paraId="23F205CB" w14:textId="02C5C88B" w:rsidR="00F61679" w:rsidRPr="00FE4874" w:rsidRDefault="006E0799"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Kalsinert pulver: </w:t>
            </w:r>
            <w:proofErr w:type="spellStart"/>
            <w:r w:rsidR="00FE4874">
              <w:rPr>
                <w:rFonts w:ascii="Times New Roman" w:eastAsia="Times New Roman" w:hAnsi="Times New Roman" w:cs="Times New Roman"/>
                <w:sz w:val="24"/>
                <w:szCs w:val="24"/>
              </w:rPr>
              <w:t>Absorbans</w:t>
            </w:r>
            <w:proofErr w:type="spellEnd"/>
            <w:r w:rsidR="00FE4874">
              <w:rPr>
                <w:rFonts w:ascii="Times New Roman" w:eastAsia="Times New Roman" w:hAnsi="Times New Roman" w:cs="Times New Roman"/>
                <w:sz w:val="24"/>
                <w:szCs w:val="24"/>
              </w:rPr>
              <w:t xml:space="preserve"> ved 850 og 1300-1450; NO</w:t>
            </w:r>
            <w:r w:rsidR="00FE4874">
              <w:rPr>
                <w:rFonts w:ascii="Times New Roman" w:eastAsia="Times New Roman" w:hAnsi="Times New Roman" w:cs="Times New Roman"/>
                <w:sz w:val="24"/>
                <w:szCs w:val="24"/>
                <w:vertAlign w:val="subscript"/>
              </w:rPr>
              <w:t>3</w:t>
            </w:r>
            <w:r w:rsidR="00FE4874">
              <w:rPr>
                <w:rFonts w:ascii="Times New Roman" w:eastAsia="Times New Roman" w:hAnsi="Times New Roman" w:cs="Times New Roman"/>
                <w:sz w:val="24"/>
                <w:szCs w:val="24"/>
                <w:vertAlign w:val="superscript"/>
              </w:rPr>
              <w:t>-</w:t>
            </w:r>
          </w:p>
          <w:p w14:paraId="06187DF4" w14:textId="77777777" w:rsidR="00F61679" w:rsidRPr="000C4A37" w:rsidRDefault="00F61679" w:rsidP="05264D5E">
            <w:pPr>
              <w:rPr>
                <w:rFonts w:ascii="Times New Roman" w:eastAsia="Times New Roman" w:hAnsi="Times New Roman" w:cs="Times New Roman"/>
                <w:sz w:val="24"/>
                <w:szCs w:val="24"/>
              </w:rPr>
            </w:pPr>
          </w:p>
          <w:p w14:paraId="0D42975D" w14:textId="5B7B7072" w:rsidR="00F61679" w:rsidRPr="00FE4874" w:rsidRDefault="00FE4874" w:rsidP="05264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Forskjellen er at det finnes </w:t>
            </w:r>
            <w:r w:rsidR="0016691D">
              <w:rPr>
                <w:rFonts w:ascii="Times New Roman" w:eastAsia="Times New Roman" w:hAnsi="Times New Roman" w:cs="Times New Roman"/>
                <w:sz w:val="24"/>
                <w:szCs w:val="24"/>
              </w:rPr>
              <w:t xml:space="preserve">mer </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i råpulveret. I det kalsinerte pulveret kan man se en antydning til en knekk for de samme stedene, men mengden er mye mindre.</w:t>
            </w:r>
          </w:p>
        </w:tc>
      </w:tr>
    </w:tbl>
    <w:p w14:paraId="6822A727" w14:textId="3AE75769" w:rsidR="05264D5E" w:rsidRPr="000C4A37" w:rsidRDefault="05264D5E" w:rsidP="05264D5E">
      <w:pPr>
        <w:spacing w:line="257" w:lineRule="auto"/>
        <w:jc w:val="both"/>
        <w:rPr>
          <w:rFonts w:ascii="Times New Roman" w:eastAsia="Times New Roman" w:hAnsi="Times New Roman" w:cs="Times New Roman"/>
          <w:sz w:val="24"/>
          <w:szCs w:val="24"/>
        </w:rPr>
      </w:pPr>
    </w:p>
    <w:p w14:paraId="55A07E66" w14:textId="2FF47550" w:rsidR="342F5934" w:rsidRPr="000C4A37" w:rsidRDefault="342F5934" w:rsidP="05264D5E">
      <w:pPr>
        <w:spacing w:line="257" w:lineRule="auto"/>
        <w:jc w:val="both"/>
        <w:rPr>
          <w:rFonts w:ascii="Times New Roman" w:eastAsia="Times New Roman" w:hAnsi="Times New Roman" w:cs="Times New Roman"/>
          <w:sz w:val="24"/>
          <w:szCs w:val="24"/>
        </w:rPr>
      </w:pPr>
      <w:r w:rsidRPr="000C4A37">
        <w:rPr>
          <w:rFonts w:ascii="Times New Roman" w:eastAsia="Times New Roman" w:hAnsi="Times New Roman" w:cs="Times New Roman"/>
          <w:b/>
          <w:bCs/>
          <w:sz w:val="24"/>
          <w:szCs w:val="24"/>
        </w:rPr>
        <w:t>UV-belysning</w:t>
      </w:r>
    </w:p>
    <w:tbl>
      <w:tblPr>
        <w:tblStyle w:val="Tabellrutenett"/>
        <w:tblW w:w="0" w:type="auto"/>
        <w:tblLayout w:type="fixed"/>
        <w:tblLook w:val="06A0" w:firstRow="1" w:lastRow="0" w:firstColumn="1" w:lastColumn="0" w:noHBand="1" w:noVBand="1"/>
      </w:tblPr>
      <w:tblGrid>
        <w:gridCol w:w="9075"/>
      </w:tblGrid>
      <w:tr w:rsidR="05264D5E" w:rsidRPr="000C4A37" w14:paraId="72C3F303" w14:textId="77777777" w:rsidTr="05264D5E">
        <w:tc>
          <w:tcPr>
            <w:tcW w:w="9075" w:type="dxa"/>
          </w:tcPr>
          <w:p w14:paraId="0C6DD5EC" w14:textId="3CDED689" w:rsidR="7A9EB15C" w:rsidRPr="000C4A37" w:rsidRDefault="7A9EB15C" w:rsidP="05264D5E">
            <w:pPr>
              <w:jc w:val="both"/>
            </w:pPr>
            <w:r w:rsidRPr="000C4A37">
              <w:rPr>
                <w:rFonts w:ascii="Times New Roman" w:eastAsia="Times New Roman" w:hAnsi="Times New Roman" w:cs="Times New Roman"/>
                <w:sz w:val="24"/>
                <w:szCs w:val="24"/>
              </w:rPr>
              <w:t>Hva observerer du når prøvene belyses med UV-stråling? Er det noen forskjell mellom råpulveret og det varmebehandlede pulveret? I så fall hvorfor?</w:t>
            </w:r>
          </w:p>
        </w:tc>
      </w:tr>
      <w:tr w:rsidR="05264D5E" w:rsidRPr="000C4A37" w14:paraId="0E1AC570" w14:textId="77777777" w:rsidTr="05264D5E">
        <w:tc>
          <w:tcPr>
            <w:tcW w:w="9075" w:type="dxa"/>
            <w:shd w:val="clear" w:color="auto" w:fill="A8D08D" w:themeFill="accent6" w:themeFillTint="99"/>
          </w:tcPr>
          <w:p w14:paraId="6F752AF8" w14:textId="77777777" w:rsidR="0016691D" w:rsidRDefault="0016691D" w:rsidP="05264D5E">
            <w:r>
              <w:t xml:space="preserve">De absorberer og avgir lys ved </w:t>
            </w:r>
            <w:r>
              <w:rPr>
                <w:rFonts w:cstheme="minorHAnsi"/>
              </w:rPr>
              <w:t>λ</w:t>
            </w:r>
            <w:r>
              <w:t>=260nm. Det varmebehandlede pulveret avgir mye mer lys enn råpulveret.</w:t>
            </w:r>
          </w:p>
          <w:p w14:paraId="43B65D96" w14:textId="77777777" w:rsidR="0016691D" w:rsidRDefault="0016691D" w:rsidP="05264D5E"/>
          <w:p w14:paraId="57CAEAA4" w14:textId="08FBF24E" w:rsidR="2C6E3653" w:rsidRPr="000C4A37" w:rsidRDefault="0016691D" w:rsidP="05264D5E">
            <w:pPr>
              <w:rPr>
                <w:rFonts w:ascii="Times New Roman" w:eastAsia="Times New Roman" w:hAnsi="Times New Roman" w:cs="Times New Roman"/>
                <w:sz w:val="24"/>
                <w:szCs w:val="24"/>
              </w:rPr>
            </w:pPr>
            <w:r>
              <w:t>Dette er fordi lumin</w:t>
            </w:r>
            <w:r w:rsidR="008E1B2A">
              <w:t>escensen øker samtidig som er materiale blir mer krystallinsk. Det betyr at det varmebehandlede pulveret som har større krystallitter enn råpulveret, vil avgi mer lys.</w:t>
            </w:r>
            <w:r w:rsidR="2C6E3653" w:rsidRPr="000C4A37">
              <w:br/>
            </w:r>
          </w:p>
        </w:tc>
      </w:tr>
    </w:tbl>
    <w:p w14:paraId="337F16D6" w14:textId="3C2F00C4" w:rsidR="5B88B60B" w:rsidRPr="000C4A37" w:rsidRDefault="5B88B60B" w:rsidP="05264D5E">
      <w:pPr>
        <w:spacing w:line="257" w:lineRule="auto"/>
        <w:jc w:val="both"/>
        <w:rPr>
          <w:rFonts w:ascii="Times New Roman" w:eastAsia="Times New Roman" w:hAnsi="Times New Roman" w:cs="Times New Roman"/>
          <w:b/>
          <w:bCs/>
          <w:sz w:val="24"/>
          <w:szCs w:val="24"/>
        </w:rPr>
      </w:pPr>
      <w:r w:rsidRPr="000C4A37">
        <w:rPr>
          <w:rFonts w:ascii="Times New Roman" w:eastAsia="Times New Roman" w:hAnsi="Times New Roman" w:cs="Times New Roman"/>
          <w:b/>
          <w:bCs/>
          <w:sz w:val="24"/>
          <w:szCs w:val="24"/>
        </w:rPr>
        <w:lastRenderedPageBreak/>
        <w:t>Sammenligning av karakteriseringsmetodene</w:t>
      </w:r>
    </w:p>
    <w:tbl>
      <w:tblPr>
        <w:tblStyle w:val="Tabellrutenett"/>
        <w:tblW w:w="0" w:type="auto"/>
        <w:tblLayout w:type="fixed"/>
        <w:tblLook w:val="06A0" w:firstRow="1" w:lastRow="0" w:firstColumn="1" w:lastColumn="0" w:noHBand="1" w:noVBand="1"/>
      </w:tblPr>
      <w:tblGrid>
        <w:gridCol w:w="9075"/>
      </w:tblGrid>
      <w:tr w:rsidR="05264D5E" w:rsidRPr="000C4A37" w14:paraId="31234871" w14:textId="77777777" w:rsidTr="05264D5E">
        <w:tc>
          <w:tcPr>
            <w:tcW w:w="9075" w:type="dxa"/>
          </w:tcPr>
          <w:p w14:paraId="72239558" w14:textId="3152A869" w:rsidR="15AF3955" w:rsidRPr="000C4A37" w:rsidRDefault="15AF3955" w:rsidP="05264D5E">
            <w:pPr>
              <w:jc w:val="both"/>
              <w:rPr>
                <w:rFonts w:ascii="Times New Roman" w:eastAsia="Times New Roman" w:hAnsi="Times New Roman" w:cs="Times New Roman"/>
                <w:sz w:val="24"/>
                <w:szCs w:val="24"/>
              </w:rPr>
            </w:pPr>
            <w:r w:rsidRPr="000C4A37">
              <w:rPr>
                <w:rFonts w:ascii="Times New Roman" w:eastAsia="Times New Roman" w:hAnsi="Times New Roman" w:cs="Times New Roman"/>
                <w:sz w:val="24"/>
                <w:szCs w:val="24"/>
              </w:rPr>
              <w:t>Sammenlign TGA og IR-spekteret. Hva er årsaken til vekttapet ved varmebehandling av råpulveret?</w:t>
            </w:r>
            <w:r w:rsidR="6F9CCFA5" w:rsidRPr="000C4A37">
              <w:rPr>
                <w:rFonts w:ascii="Times New Roman" w:eastAsia="Times New Roman" w:hAnsi="Times New Roman" w:cs="Times New Roman"/>
                <w:sz w:val="24"/>
                <w:szCs w:val="24"/>
              </w:rPr>
              <w:t xml:space="preserve"> </w:t>
            </w:r>
            <w:r w:rsidR="699116E3" w:rsidRPr="000C4A37">
              <w:rPr>
                <w:rFonts w:ascii="Times New Roman" w:eastAsia="Times New Roman" w:hAnsi="Times New Roman" w:cs="Times New Roman"/>
                <w:sz w:val="24"/>
                <w:szCs w:val="24"/>
              </w:rPr>
              <w:t>Hvordan stemmer dette med hva du trodde var årsaken til vekttapet tidligere i op</w:t>
            </w:r>
            <w:r w:rsidR="32ACA0ED" w:rsidRPr="000C4A37">
              <w:rPr>
                <w:rFonts w:ascii="Times New Roman" w:eastAsia="Times New Roman" w:hAnsi="Times New Roman" w:cs="Times New Roman"/>
                <w:sz w:val="24"/>
                <w:szCs w:val="24"/>
              </w:rPr>
              <w:t>pgaven?</w:t>
            </w:r>
          </w:p>
        </w:tc>
      </w:tr>
      <w:tr w:rsidR="05264D5E" w:rsidRPr="000C4A37" w14:paraId="257F48BF" w14:textId="77777777" w:rsidTr="05264D5E">
        <w:tc>
          <w:tcPr>
            <w:tcW w:w="9075" w:type="dxa"/>
            <w:shd w:val="clear" w:color="auto" w:fill="A8D08D" w:themeFill="accent6" w:themeFillTint="99"/>
          </w:tcPr>
          <w:p w14:paraId="7DF486DC" w14:textId="5ECF039E" w:rsidR="002B6772" w:rsidRPr="002B6772" w:rsidRDefault="002B6772" w:rsidP="05264D5E">
            <w:r>
              <w:t xml:space="preserve">Basert på at TGA har 2 steder hvor massen går raskt ned, vil jeg gjette på at jeg har oversett en forbindelse som dekomponerer da jeg så på IR-spekteret. (Kan se et slags </w:t>
            </w:r>
            <w:proofErr w:type="spellStart"/>
            <w:r>
              <w:t>terassepunkt</w:t>
            </w:r>
            <w:proofErr w:type="spellEnd"/>
            <w:r>
              <w:t xml:space="preserve"> ved T=480</w:t>
            </w:r>
            <w:r w:rsidRPr="002B6772">
              <w:rPr>
                <w:vertAlign w:val="superscript"/>
              </w:rPr>
              <w:t>o</w:t>
            </w:r>
            <w:r>
              <w:t>C)</w:t>
            </w:r>
          </w:p>
          <w:p w14:paraId="59AE2443" w14:textId="61036592" w:rsidR="002B6772" w:rsidRDefault="002B6772" w:rsidP="05264D5E">
            <w:r>
              <w:t>NO</w:t>
            </w:r>
            <w:r>
              <w:rPr>
                <w:vertAlign w:val="subscript"/>
              </w:rPr>
              <w:t>3</w:t>
            </w:r>
            <w:r>
              <w:rPr>
                <w:vertAlign w:val="superscript"/>
              </w:rPr>
              <w:t>-</w:t>
            </w:r>
            <w:r>
              <w:t xml:space="preserve"> hører nok til et av disse stedene. Jeg antar at det er den første ettersom en del nitratforbindelser dekomponerer ved ca. 200 grader.</w:t>
            </w:r>
          </w:p>
          <w:p w14:paraId="5A5C7B63" w14:textId="4755C30E" w:rsidR="002B6772" w:rsidRPr="002B6772" w:rsidRDefault="002B6772" w:rsidP="05264D5E">
            <w:r>
              <w:t>Jeg vet imidlertid ikke hva den andre forbindelsen kan være.</w:t>
            </w:r>
          </w:p>
          <w:p w14:paraId="2D19C1A6" w14:textId="7B73524D" w:rsidR="0B24A2F4" w:rsidRPr="000C4A37" w:rsidRDefault="0B24A2F4" w:rsidP="05264D5E">
            <w:pPr>
              <w:rPr>
                <w:rFonts w:ascii="Times New Roman" w:eastAsia="Times New Roman" w:hAnsi="Times New Roman" w:cs="Times New Roman"/>
                <w:sz w:val="24"/>
                <w:szCs w:val="24"/>
              </w:rPr>
            </w:pPr>
            <w:r w:rsidRPr="000C4A37">
              <w:br/>
            </w:r>
            <w:r w:rsidR="008E1B2A">
              <w:t>NO</w:t>
            </w:r>
            <w:r w:rsidR="008E1B2A">
              <w:rPr>
                <w:vertAlign w:val="subscript"/>
              </w:rPr>
              <w:t>3</w:t>
            </w:r>
            <w:r w:rsidR="002B6772">
              <w:rPr>
                <w:vertAlign w:val="superscript"/>
              </w:rPr>
              <w:t>-</w:t>
            </w:r>
            <w:r w:rsidR="008E1B2A">
              <w:rPr>
                <w:vertAlign w:val="subscript"/>
              </w:rPr>
              <w:t xml:space="preserve"> </w:t>
            </w:r>
            <w:r w:rsidR="008E1B2A">
              <w:t xml:space="preserve">er en rest fra syntesen av </w:t>
            </w:r>
            <w:r w:rsidR="008E1B2A" w:rsidRPr="008E1B2A">
              <w:rPr>
                <w:rFonts w:ascii="Times New Roman" w:eastAsia="Times New Roman" w:hAnsi="Times New Roman" w:cs="Times New Roman"/>
                <w:sz w:val="24"/>
                <w:szCs w:val="24"/>
              </w:rPr>
              <w:t>Y</w:t>
            </w:r>
            <w:r w:rsidR="008E1B2A">
              <w:rPr>
                <w:rFonts w:ascii="Times New Roman" w:eastAsia="Times New Roman" w:hAnsi="Times New Roman" w:cs="Times New Roman"/>
                <w:sz w:val="24"/>
                <w:szCs w:val="24"/>
                <w:vertAlign w:val="subscript"/>
              </w:rPr>
              <w:t>2</w:t>
            </w:r>
            <w:r w:rsidR="008E1B2A" w:rsidRPr="008E1B2A">
              <w:rPr>
                <w:rFonts w:ascii="Times New Roman" w:eastAsia="Times New Roman" w:hAnsi="Times New Roman" w:cs="Times New Roman"/>
                <w:sz w:val="24"/>
                <w:szCs w:val="24"/>
              </w:rPr>
              <w:t>O</w:t>
            </w:r>
            <w:r w:rsidR="008E1B2A">
              <w:rPr>
                <w:rFonts w:ascii="Times New Roman" w:eastAsia="Times New Roman" w:hAnsi="Times New Roman" w:cs="Times New Roman"/>
                <w:sz w:val="24"/>
                <w:szCs w:val="24"/>
                <w:vertAlign w:val="subscript"/>
              </w:rPr>
              <w:t>3</w:t>
            </w:r>
            <w:r w:rsidR="008E1B2A" w:rsidRPr="008E1B2A">
              <w:rPr>
                <w:rFonts w:ascii="Times New Roman" w:eastAsia="Times New Roman" w:hAnsi="Times New Roman" w:cs="Times New Roman"/>
                <w:sz w:val="24"/>
                <w:szCs w:val="24"/>
              </w:rPr>
              <w:t>:Eu</w:t>
            </w:r>
            <w:r w:rsidR="008E1B2A">
              <w:rPr>
                <w:rFonts w:ascii="Times New Roman" w:eastAsia="Times New Roman" w:hAnsi="Times New Roman" w:cs="Times New Roman"/>
                <w:sz w:val="24"/>
                <w:szCs w:val="24"/>
                <w:vertAlign w:val="subscript"/>
              </w:rPr>
              <w:t>2</w:t>
            </w:r>
            <w:r w:rsidR="008E1B2A" w:rsidRPr="008E1B2A">
              <w:rPr>
                <w:rFonts w:ascii="Times New Roman" w:eastAsia="Times New Roman" w:hAnsi="Times New Roman" w:cs="Times New Roman"/>
                <w:sz w:val="24"/>
                <w:szCs w:val="24"/>
              </w:rPr>
              <w:t>O</w:t>
            </w:r>
            <w:r w:rsidR="008E1B2A">
              <w:rPr>
                <w:rFonts w:ascii="Times New Roman" w:eastAsia="Times New Roman" w:hAnsi="Times New Roman" w:cs="Times New Roman"/>
                <w:sz w:val="24"/>
                <w:szCs w:val="24"/>
                <w:vertAlign w:val="subscript"/>
              </w:rPr>
              <w:t>3</w:t>
            </w:r>
            <w:r w:rsidR="008E1B2A">
              <w:t>,</w:t>
            </w:r>
            <w:r w:rsidR="002B6772">
              <w:t xml:space="preserve"> </w:t>
            </w:r>
            <w:r w:rsidR="008E1B2A">
              <w:t>så det stemmer ganske bra.</w:t>
            </w:r>
            <w:r w:rsidRPr="000C4A37">
              <w:br/>
            </w:r>
          </w:p>
        </w:tc>
      </w:tr>
    </w:tbl>
    <w:p w14:paraId="4FEE9AE6" w14:textId="7BDC68F2" w:rsidR="05264D5E" w:rsidRPr="000C4A37" w:rsidRDefault="05264D5E" w:rsidP="05264D5E">
      <w:pPr>
        <w:spacing w:line="257" w:lineRule="auto"/>
        <w:jc w:val="both"/>
        <w:rPr>
          <w:rFonts w:ascii="Times New Roman" w:eastAsia="Times New Roman" w:hAnsi="Times New Roman" w:cs="Times New Roman"/>
          <w:sz w:val="24"/>
          <w:szCs w:val="24"/>
        </w:rPr>
      </w:pPr>
    </w:p>
    <w:tbl>
      <w:tblPr>
        <w:tblStyle w:val="Tabellrutenett"/>
        <w:tblW w:w="0" w:type="auto"/>
        <w:tblLayout w:type="fixed"/>
        <w:tblLook w:val="06A0" w:firstRow="1" w:lastRow="0" w:firstColumn="1" w:lastColumn="0" w:noHBand="1" w:noVBand="1"/>
      </w:tblPr>
      <w:tblGrid>
        <w:gridCol w:w="9075"/>
      </w:tblGrid>
      <w:tr w:rsidR="05264D5E" w:rsidRPr="000C4A37" w14:paraId="23DE6072" w14:textId="77777777" w:rsidTr="05264D5E">
        <w:tc>
          <w:tcPr>
            <w:tcW w:w="9075" w:type="dxa"/>
          </w:tcPr>
          <w:p w14:paraId="2F5DA714" w14:textId="6362B425" w:rsidR="6EF06167" w:rsidRPr="000C4A37" w:rsidRDefault="6EF06167" w:rsidP="05264D5E">
            <w:pPr>
              <w:jc w:val="both"/>
            </w:pPr>
            <w:r w:rsidRPr="000C4A37">
              <w:rPr>
                <w:rFonts w:ascii="Times New Roman" w:eastAsia="Times New Roman" w:hAnsi="Times New Roman" w:cs="Times New Roman"/>
                <w:sz w:val="24"/>
                <w:szCs w:val="24"/>
              </w:rPr>
              <w:t xml:space="preserve">Observer forskjellen mellom </w:t>
            </w:r>
            <w:proofErr w:type="spellStart"/>
            <w:r w:rsidRPr="000C4A37">
              <w:rPr>
                <w:rFonts w:ascii="Times New Roman" w:eastAsia="Times New Roman" w:hAnsi="Times New Roman" w:cs="Times New Roman"/>
                <w:sz w:val="24"/>
                <w:szCs w:val="24"/>
              </w:rPr>
              <w:t>råpulver</w:t>
            </w:r>
            <w:proofErr w:type="spellEnd"/>
            <w:r w:rsidRPr="000C4A37">
              <w:rPr>
                <w:rFonts w:ascii="Times New Roman" w:eastAsia="Times New Roman" w:hAnsi="Times New Roman" w:cs="Times New Roman"/>
                <w:sz w:val="24"/>
                <w:szCs w:val="24"/>
              </w:rPr>
              <w:t xml:space="preserve"> og varmebehandlet pulver ved hjelp av UV og XRD. Hvordan påvirker strukturen de funksjonelle egenskapene til materialet?</w:t>
            </w:r>
          </w:p>
        </w:tc>
      </w:tr>
      <w:tr w:rsidR="05264D5E" w:rsidRPr="000C4A37" w14:paraId="14106A93" w14:textId="77777777" w:rsidTr="05264D5E">
        <w:tc>
          <w:tcPr>
            <w:tcW w:w="9075" w:type="dxa"/>
            <w:shd w:val="clear" w:color="auto" w:fill="A8D08D" w:themeFill="accent6" w:themeFillTint="99"/>
          </w:tcPr>
          <w:p w14:paraId="45C2EAD5" w14:textId="7AB6C7F3" w:rsidR="00360672" w:rsidRDefault="002B6772" w:rsidP="05264D5E">
            <w:r>
              <w:t xml:space="preserve">Vi observerte i begge </w:t>
            </w:r>
            <w:r w:rsidR="00360672">
              <w:t xml:space="preserve">analysene at det varmebehandlede pulveret var bedre på å absorbere og avgi elektromagnetisk stråling enn råpulveret. </w:t>
            </w:r>
          </w:p>
          <w:p w14:paraId="60A21530" w14:textId="77777777" w:rsidR="00360672" w:rsidRDefault="00360672" w:rsidP="05264D5E"/>
          <w:p w14:paraId="0110EBCA" w14:textId="2A3BF9D6" w:rsidR="0CC04E80" w:rsidRPr="000C4A37" w:rsidRDefault="00360672" w:rsidP="05264D5E">
            <w:pPr>
              <w:rPr>
                <w:rFonts w:ascii="Times New Roman" w:eastAsia="Times New Roman" w:hAnsi="Times New Roman" w:cs="Times New Roman"/>
                <w:sz w:val="24"/>
                <w:szCs w:val="24"/>
              </w:rPr>
            </w:pPr>
            <w:r>
              <w:t>Vi kan generelt sett si at større krystallitter øker materialets egenskap til å absorbere og avgi EM-stråling. Slike materialer er ettertraktede i teknologi ettersom de blant annet brukes i skjermer og solceller.</w:t>
            </w:r>
            <w:r w:rsidR="0CC04E80" w:rsidRPr="000C4A37">
              <w:br/>
            </w:r>
          </w:p>
        </w:tc>
      </w:tr>
    </w:tbl>
    <w:p w14:paraId="41F5EF23" w14:textId="3FDA1CC2" w:rsidR="05264D5E" w:rsidRPr="000C4A37" w:rsidRDefault="05264D5E" w:rsidP="05264D5E">
      <w:pPr>
        <w:spacing w:line="257" w:lineRule="auto"/>
        <w:jc w:val="both"/>
        <w:rPr>
          <w:rFonts w:ascii="Times New Roman" w:eastAsia="Times New Roman" w:hAnsi="Times New Roman" w:cs="Times New Roman"/>
          <w:sz w:val="24"/>
          <w:szCs w:val="24"/>
        </w:rPr>
      </w:pPr>
    </w:p>
    <w:p w14:paraId="31FFFD64" w14:textId="5FF5F2E5" w:rsidR="05264D5E" w:rsidRPr="000C4A37" w:rsidRDefault="05264D5E" w:rsidP="05264D5E">
      <w:pPr>
        <w:spacing w:line="257" w:lineRule="auto"/>
        <w:jc w:val="both"/>
        <w:rPr>
          <w:rFonts w:ascii="Times New Roman" w:eastAsia="Times New Roman" w:hAnsi="Times New Roman" w:cs="Times New Roman"/>
          <w:sz w:val="24"/>
          <w:szCs w:val="24"/>
        </w:rPr>
      </w:pPr>
    </w:p>
    <w:p w14:paraId="7762B233" w14:textId="4436A4A2" w:rsidR="05264D5E" w:rsidRPr="000C4A37" w:rsidRDefault="05264D5E" w:rsidP="05264D5E">
      <w:pPr>
        <w:spacing w:line="257" w:lineRule="auto"/>
        <w:jc w:val="both"/>
        <w:rPr>
          <w:rFonts w:ascii="Times New Roman" w:eastAsia="Times New Roman" w:hAnsi="Times New Roman" w:cs="Times New Roman"/>
          <w:sz w:val="24"/>
          <w:szCs w:val="24"/>
        </w:rPr>
      </w:pPr>
    </w:p>
    <w:p w14:paraId="70847C57" w14:textId="071D7866" w:rsidR="05264D5E" w:rsidRPr="000C4A37" w:rsidRDefault="05264D5E" w:rsidP="05264D5E">
      <w:pPr>
        <w:spacing w:line="257" w:lineRule="auto"/>
        <w:jc w:val="both"/>
        <w:rPr>
          <w:rFonts w:ascii="Times New Roman" w:eastAsia="Times New Roman" w:hAnsi="Times New Roman" w:cs="Times New Roman"/>
          <w:sz w:val="24"/>
          <w:szCs w:val="24"/>
        </w:rPr>
      </w:pPr>
    </w:p>
    <w:p w14:paraId="50CE7501" w14:textId="4B7B08FA" w:rsidR="41048511" w:rsidRPr="000C4A37" w:rsidRDefault="41048511" w:rsidP="1CA79132">
      <w:pPr>
        <w:spacing w:line="257" w:lineRule="auto"/>
        <w:jc w:val="center"/>
        <w:rPr>
          <w:rFonts w:ascii="Times New Roman" w:eastAsia="Times New Roman" w:hAnsi="Times New Roman" w:cs="Times New Roman"/>
          <w:b/>
          <w:bCs/>
          <w:sz w:val="32"/>
          <w:szCs w:val="32"/>
        </w:rPr>
      </w:pPr>
      <w:r w:rsidRPr="000C4A37">
        <w:rPr>
          <w:rFonts w:ascii="Times New Roman" w:eastAsia="Times New Roman" w:hAnsi="Times New Roman" w:cs="Times New Roman"/>
          <w:b/>
          <w:bCs/>
          <w:sz w:val="32"/>
          <w:szCs w:val="32"/>
        </w:rPr>
        <w:t xml:space="preserve">Tusen takk for et hyggelig </w:t>
      </w:r>
      <w:proofErr w:type="spellStart"/>
      <w:r w:rsidRPr="000C4A37">
        <w:rPr>
          <w:rFonts w:ascii="Times New Roman" w:eastAsia="Times New Roman" w:hAnsi="Times New Roman" w:cs="Times New Roman"/>
          <w:b/>
          <w:bCs/>
          <w:sz w:val="32"/>
          <w:szCs w:val="32"/>
        </w:rPr>
        <w:t>labsemester</w:t>
      </w:r>
      <w:proofErr w:type="spellEnd"/>
      <w:r w:rsidRPr="000C4A37">
        <w:rPr>
          <w:rFonts w:ascii="Times New Roman" w:eastAsia="Times New Roman" w:hAnsi="Times New Roman" w:cs="Times New Roman"/>
          <w:b/>
          <w:bCs/>
          <w:sz w:val="32"/>
          <w:szCs w:val="32"/>
        </w:rPr>
        <w:t xml:space="preserve"> og lykke til på eksamen! </w:t>
      </w:r>
      <w:r w:rsidRPr="000C4A37">
        <w:rPr>
          <w:rFonts w:ascii="Segoe UI Emoji" w:eastAsia="Segoe UI Emoji" w:hAnsi="Segoe UI Emoji" w:cs="Segoe UI Emoji"/>
          <w:b/>
          <w:bCs/>
          <w:sz w:val="32"/>
          <w:szCs w:val="32"/>
        </w:rPr>
        <w:t>😊</w:t>
      </w:r>
      <w:r w:rsidRPr="000C4A37">
        <w:rPr>
          <w:rFonts w:ascii="Times New Roman" w:eastAsia="Times New Roman" w:hAnsi="Times New Roman" w:cs="Times New Roman"/>
          <w:b/>
          <w:bCs/>
          <w:sz w:val="32"/>
          <w:szCs w:val="32"/>
        </w:rPr>
        <w:t xml:space="preserve"> </w:t>
      </w:r>
    </w:p>
    <w:p w14:paraId="3C628174" w14:textId="77F6F311" w:rsidR="41048511" w:rsidRPr="000C4A37" w:rsidRDefault="41048511" w:rsidP="1CA79132">
      <w:pPr>
        <w:spacing w:line="257" w:lineRule="auto"/>
        <w:jc w:val="center"/>
        <w:rPr>
          <w:rFonts w:ascii="Times New Roman" w:eastAsia="Times New Roman" w:hAnsi="Times New Roman" w:cs="Times New Roman"/>
          <w:b/>
          <w:bCs/>
          <w:sz w:val="32"/>
          <w:szCs w:val="32"/>
        </w:rPr>
      </w:pPr>
      <w:r w:rsidRPr="000C4A37">
        <w:rPr>
          <w:rFonts w:ascii="Times New Roman" w:eastAsia="Times New Roman" w:hAnsi="Times New Roman" w:cs="Times New Roman"/>
          <w:b/>
          <w:bCs/>
          <w:sz w:val="32"/>
          <w:szCs w:val="32"/>
        </w:rPr>
        <w:t xml:space="preserve">Hilsen alle </w:t>
      </w:r>
      <w:proofErr w:type="spellStart"/>
      <w:r w:rsidRPr="000C4A37">
        <w:rPr>
          <w:rFonts w:ascii="Times New Roman" w:eastAsia="Times New Roman" w:hAnsi="Times New Roman" w:cs="Times New Roman"/>
          <w:b/>
          <w:bCs/>
          <w:sz w:val="32"/>
          <w:szCs w:val="32"/>
        </w:rPr>
        <w:t>vitassene</w:t>
      </w:r>
      <w:proofErr w:type="spellEnd"/>
      <w:r w:rsidRPr="000C4A37">
        <w:rPr>
          <w:rFonts w:ascii="Times New Roman" w:eastAsia="Times New Roman" w:hAnsi="Times New Roman" w:cs="Times New Roman"/>
          <w:b/>
          <w:bCs/>
          <w:sz w:val="32"/>
          <w:szCs w:val="32"/>
        </w:rPr>
        <w:t xml:space="preserve"> </w:t>
      </w:r>
    </w:p>
    <w:sectPr w:rsidR="41048511" w:rsidRPr="000C4A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A953" w14:textId="77777777" w:rsidR="00E90DAD" w:rsidRDefault="00E90DAD" w:rsidP="006C7530">
      <w:pPr>
        <w:spacing w:after="0" w:line="240" w:lineRule="auto"/>
      </w:pPr>
      <w:r>
        <w:separator/>
      </w:r>
    </w:p>
  </w:endnote>
  <w:endnote w:type="continuationSeparator" w:id="0">
    <w:p w14:paraId="42742AC2" w14:textId="77777777" w:rsidR="00E90DAD" w:rsidRDefault="00E90DAD" w:rsidP="006C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EFF6" w14:textId="77777777" w:rsidR="00E90DAD" w:rsidRDefault="00E90DAD" w:rsidP="006C7530">
      <w:pPr>
        <w:spacing w:after="0" w:line="240" w:lineRule="auto"/>
      </w:pPr>
      <w:r>
        <w:separator/>
      </w:r>
    </w:p>
  </w:footnote>
  <w:footnote w:type="continuationSeparator" w:id="0">
    <w:p w14:paraId="58E78498" w14:textId="77777777" w:rsidR="00E90DAD" w:rsidRDefault="00E90DAD" w:rsidP="006C7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C30"/>
    <w:multiLevelType w:val="hybridMultilevel"/>
    <w:tmpl w:val="2A2401D8"/>
    <w:lvl w:ilvl="0" w:tplc="2F5AE2B6">
      <w:start w:val="1"/>
      <w:numFmt w:val="bullet"/>
      <w:lvlText w:val=""/>
      <w:lvlJc w:val="left"/>
      <w:pPr>
        <w:ind w:left="720" w:hanging="360"/>
      </w:pPr>
      <w:rPr>
        <w:rFonts w:ascii="Symbol" w:hAnsi="Symbol" w:hint="default"/>
      </w:rPr>
    </w:lvl>
    <w:lvl w:ilvl="1" w:tplc="160E9030">
      <w:start w:val="1"/>
      <w:numFmt w:val="bullet"/>
      <w:lvlText w:val="o"/>
      <w:lvlJc w:val="left"/>
      <w:pPr>
        <w:ind w:left="1440" w:hanging="360"/>
      </w:pPr>
      <w:rPr>
        <w:rFonts w:ascii="Courier New" w:hAnsi="Courier New" w:hint="default"/>
      </w:rPr>
    </w:lvl>
    <w:lvl w:ilvl="2" w:tplc="E42C2642">
      <w:start w:val="1"/>
      <w:numFmt w:val="bullet"/>
      <w:lvlText w:val=""/>
      <w:lvlJc w:val="left"/>
      <w:pPr>
        <w:ind w:left="2160" w:hanging="360"/>
      </w:pPr>
      <w:rPr>
        <w:rFonts w:ascii="Wingdings" w:hAnsi="Wingdings" w:hint="default"/>
      </w:rPr>
    </w:lvl>
    <w:lvl w:ilvl="3" w:tplc="2D602508">
      <w:start w:val="1"/>
      <w:numFmt w:val="bullet"/>
      <w:lvlText w:val=""/>
      <w:lvlJc w:val="left"/>
      <w:pPr>
        <w:ind w:left="2880" w:hanging="360"/>
      </w:pPr>
      <w:rPr>
        <w:rFonts w:ascii="Symbol" w:hAnsi="Symbol" w:hint="default"/>
      </w:rPr>
    </w:lvl>
    <w:lvl w:ilvl="4" w:tplc="F79A86E6">
      <w:start w:val="1"/>
      <w:numFmt w:val="bullet"/>
      <w:lvlText w:val="o"/>
      <w:lvlJc w:val="left"/>
      <w:pPr>
        <w:ind w:left="3600" w:hanging="360"/>
      </w:pPr>
      <w:rPr>
        <w:rFonts w:ascii="Courier New" w:hAnsi="Courier New" w:hint="default"/>
      </w:rPr>
    </w:lvl>
    <w:lvl w:ilvl="5" w:tplc="9E827498">
      <w:start w:val="1"/>
      <w:numFmt w:val="bullet"/>
      <w:lvlText w:val=""/>
      <w:lvlJc w:val="left"/>
      <w:pPr>
        <w:ind w:left="4320" w:hanging="360"/>
      </w:pPr>
      <w:rPr>
        <w:rFonts w:ascii="Wingdings" w:hAnsi="Wingdings" w:hint="default"/>
      </w:rPr>
    </w:lvl>
    <w:lvl w:ilvl="6" w:tplc="7B4A5E52">
      <w:start w:val="1"/>
      <w:numFmt w:val="bullet"/>
      <w:lvlText w:val=""/>
      <w:lvlJc w:val="left"/>
      <w:pPr>
        <w:ind w:left="5040" w:hanging="360"/>
      </w:pPr>
      <w:rPr>
        <w:rFonts w:ascii="Symbol" w:hAnsi="Symbol" w:hint="default"/>
      </w:rPr>
    </w:lvl>
    <w:lvl w:ilvl="7" w:tplc="D30CEC1E">
      <w:start w:val="1"/>
      <w:numFmt w:val="bullet"/>
      <w:lvlText w:val="o"/>
      <w:lvlJc w:val="left"/>
      <w:pPr>
        <w:ind w:left="5760" w:hanging="360"/>
      </w:pPr>
      <w:rPr>
        <w:rFonts w:ascii="Courier New" w:hAnsi="Courier New" w:hint="default"/>
      </w:rPr>
    </w:lvl>
    <w:lvl w:ilvl="8" w:tplc="D95C3070">
      <w:start w:val="1"/>
      <w:numFmt w:val="bullet"/>
      <w:lvlText w:val=""/>
      <w:lvlJc w:val="left"/>
      <w:pPr>
        <w:ind w:left="6480" w:hanging="360"/>
      </w:pPr>
      <w:rPr>
        <w:rFonts w:ascii="Wingdings" w:hAnsi="Wingdings" w:hint="default"/>
      </w:rPr>
    </w:lvl>
  </w:abstractNum>
  <w:abstractNum w:abstractNumId="1" w15:restartNumberingAfterBreak="0">
    <w:nsid w:val="16894B6B"/>
    <w:multiLevelType w:val="hybridMultilevel"/>
    <w:tmpl w:val="F66E5FEA"/>
    <w:lvl w:ilvl="0" w:tplc="150845D0">
      <w:start w:val="1"/>
      <w:numFmt w:val="bullet"/>
      <w:lvlText w:val=""/>
      <w:lvlJc w:val="left"/>
      <w:pPr>
        <w:ind w:left="720" w:hanging="360"/>
      </w:pPr>
      <w:rPr>
        <w:rFonts w:ascii="Symbol" w:hAnsi="Symbol" w:hint="default"/>
      </w:rPr>
    </w:lvl>
    <w:lvl w:ilvl="1" w:tplc="AA14570A">
      <w:start w:val="1"/>
      <w:numFmt w:val="bullet"/>
      <w:lvlText w:val="o"/>
      <w:lvlJc w:val="left"/>
      <w:pPr>
        <w:ind w:left="1440" w:hanging="360"/>
      </w:pPr>
      <w:rPr>
        <w:rFonts w:ascii="Courier New" w:hAnsi="Courier New" w:hint="default"/>
      </w:rPr>
    </w:lvl>
    <w:lvl w:ilvl="2" w:tplc="753C1E9E">
      <w:start w:val="1"/>
      <w:numFmt w:val="bullet"/>
      <w:lvlText w:val=""/>
      <w:lvlJc w:val="left"/>
      <w:pPr>
        <w:ind w:left="2160" w:hanging="360"/>
      </w:pPr>
      <w:rPr>
        <w:rFonts w:ascii="Wingdings" w:hAnsi="Wingdings" w:hint="default"/>
      </w:rPr>
    </w:lvl>
    <w:lvl w:ilvl="3" w:tplc="FA2CFE00">
      <w:start w:val="1"/>
      <w:numFmt w:val="bullet"/>
      <w:lvlText w:val=""/>
      <w:lvlJc w:val="left"/>
      <w:pPr>
        <w:ind w:left="2880" w:hanging="360"/>
      </w:pPr>
      <w:rPr>
        <w:rFonts w:ascii="Symbol" w:hAnsi="Symbol" w:hint="default"/>
      </w:rPr>
    </w:lvl>
    <w:lvl w:ilvl="4" w:tplc="F2F41A3C">
      <w:start w:val="1"/>
      <w:numFmt w:val="bullet"/>
      <w:lvlText w:val="o"/>
      <w:lvlJc w:val="left"/>
      <w:pPr>
        <w:ind w:left="3600" w:hanging="360"/>
      </w:pPr>
      <w:rPr>
        <w:rFonts w:ascii="Courier New" w:hAnsi="Courier New" w:hint="default"/>
      </w:rPr>
    </w:lvl>
    <w:lvl w:ilvl="5" w:tplc="B330CA8C">
      <w:start w:val="1"/>
      <w:numFmt w:val="bullet"/>
      <w:lvlText w:val=""/>
      <w:lvlJc w:val="left"/>
      <w:pPr>
        <w:ind w:left="4320" w:hanging="360"/>
      </w:pPr>
      <w:rPr>
        <w:rFonts w:ascii="Wingdings" w:hAnsi="Wingdings" w:hint="default"/>
      </w:rPr>
    </w:lvl>
    <w:lvl w:ilvl="6" w:tplc="E942454E">
      <w:start w:val="1"/>
      <w:numFmt w:val="bullet"/>
      <w:lvlText w:val=""/>
      <w:lvlJc w:val="left"/>
      <w:pPr>
        <w:ind w:left="5040" w:hanging="360"/>
      </w:pPr>
      <w:rPr>
        <w:rFonts w:ascii="Symbol" w:hAnsi="Symbol" w:hint="default"/>
      </w:rPr>
    </w:lvl>
    <w:lvl w:ilvl="7" w:tplc="1DBAB5C2">
      <w:start w:val="1"/>
      <w:numFmt w:val="bullet"/>
      <w:lvlText w:val="o"/>
      <w:lvlJc w:val="left"/>
      <w:pPr>
        <w:ind w:left="5760" w:hanging="360"/>
      </w:pPr>
      <w:rPr>
        <w:rFonts w:ascii="Courier New" w:hAnsi="Courier New" w:hint="default"/>
      </w:rPr>
    </w:lvl>
    <w:lvl w:ilvl="8" w:tplc="558EBBB4">
      <w:start w:val="1"/>
      <w:numFmt w:val="bullet"/>
      <w:lvlText w:val=""/>
      <w:lvlJc w:val="left"/>
      <w:pPr>
        <w:ind w:left="6480" w:hanging="360"/>
      </w:pPr>
      <w:rPr>
        <w:rFonts w:ascii="Wingdings" w:hAnsi="Wingdings" w:hint="default"/>
      </w:rPr>
    </w:lvl>
  </w:abstractNum>
  <w:abstractNum w:abstractNumId="2" w15:restartNumberingAfterBreak="0">
    <w:nsid w:val="344C7A77"/>
    <w:multiLevelType w:val="hybridMultilevel"/>
    <w:tmpl w:val="CF740B80"/>
    <w:lvl w:ilvl="0" w:tplc="B2587244">
      <w:start w:val="1"/>
      <w:numFmt w:val="bullet"/>
      <w:lvlText w:val=""/>
      <w:lvlJc w:val="left"/>
      <w:pPr>
        <w:ind w:left="720" w:hanging="360"/>
      </w:pPr>
      <w:rPr>
        <w:rFonts w:ascii="Symbol" w:hAnsi="Symbol" w:hint="default"/>
      </w:rPr>
    </w:lvl>
    <w:lvl w:ilvl="1" w:tplc="F5043174">
      <w:start w:val="1"/>
      <w:numFmt w:val="bullet"/>
      <w:lvlText w:val="o"/>
      <w:lvlJc w:val="left"/>
      <w:pPr>
        <w:ind w:left="1440" w:hanging="360"/>
      </w:pPr>
      <w:rPr>
        <w:rFonts w:ascii="Courier New" w:hAnsi="Courier New" w:hint="default"/>
      </w:rPr>
    </w:lvl>
    <w:lvl w:ilvl="2" w:tplc="90F2325A">
      <w:start w:val="1"/>
      <w:numFmt w:val="bullet"/>
      <w:lvlText w:val=""/>
      <w:lvlJc w:val="left"/>
      <w:pPr>
        <w:ind w:left="2160" w:hanging="360"/>
      </w:pPr>
      <w:rPr>
        <w:rFonts w:ascii="Wingdings" w:hAnsi="Wingdings" w:hint="default"/>
      </w:rPr>
    </w:lvl>
    <w:lvl w:ilvl="3" w:tplc="1A023D34">
      <w:start w:val="1"/>
      <w:numFmt w:val="bullet"/>
      <w:lvlText w:val=""/>
      <w:lvlJc w:val="left"/>
      <w:pPr>
        <w:ind w:left="2880" w:hanging="360"/>
      </w:pPr>
      <w:rPr>
        <w:rFonts w:ascii="Symbol" w:hAnsi="Symbol" w:hint="default"/>
      </w:rPr>
    </w:lvl>
    <w:lvl w:ilvl="4" w:tplc="41E2DDAC">
      <w:start w:val="1"/>
      <w:numFmt w:val="bullet"/>
      <w:lvlText w:val="o"/>
      <w:lvlJc w:val="left"/>
      <w:pPr>
        <w:ind w:left="3600" w:hanging="360"/>
      </w:pPr>
      <w:rPr>
        <w:rFonts w:ascii="Courier New" w:hAnsi="Courier New" w:hint="default"/>
      </w:rPr>
    </w:lvl>
    <w:lvl w:ilvl="5" w:tplc="CD467EA0">
      <w:start w:val="1"/>
      <w:numFmt w:val="bullet"/>
      <w:lvlText w:val=""/>
      <w:lvlJc w:val="left"/>
      <w:pPr>
        <w:ind w:left="4320" w:hanging="360"/>
      </w:pPr>
      <w:rPr>
        <w:rFonts w:ascii="Wingdings" w:hAnsi="Wingdings" w:hint="default"/>
      </w:rPr>
    </w:lvl>
    <w:lvl w:ilvl="6" w:tplc="2A60E8DA">
      <w:start w:val="1"/>
      <w:numFmt w:val="bullet"/>
      <w:lvlText w:val=""/>
      <w:lvlJc w:val="left"/>
      <w:pPr>
        <w:ind w:left="5040" w:hanging="360"/>
      </w:pPr>
      <w:rPr>
        <w:rFonts w:ascii="Symbol" w:hAnsi="Symbol" w:hint="default"/>
      </w:rPr>
    </w:lvl>
    <w:lvl w:ilvl="7" w:tplc="953A5A0A">
      <w:start w:val="1"/>
      <w:numFmt w:val="bullet"/>
      <w:lvlText w:val="o"/>
      <w:lvlJc w:val="left"/>
      <w:pPr>
        <w:ind w:left="5760" w:hanging="360"/>
      </w:pPr>
      <w:rPr>
        <w:rFonts w:ascii="Courier New" w:hAnsi="Courier New" w:hint="default"/>
      </w:rPr>
    </w:lvl>
    <w:lvl w:ilvl="8" w:tplc="B60C7864">
      <w:start w:val="1"/>
      <w:numFmt w:val="bullet"/>
      <w:lvlText w:val=""/>
      <w:lvlJc w:val="left"/>
      <w:pPr>
        <w:ind w:left="6480" w:hanging="360"/>
      </w:pPr>
      <w:rPr>
        <w:rFonts w:ascii="Wingdings" w:hAnsi="Wingdings" w:hint="default"/>
      </w:rPr>
    </w:lvl>
  </w:abstractNum>
  <w:abstractNum w:abstractNumId="3" w15:restartNumberingAfterBreak="0">
    <w:nsid w:val="5C9054BE"/>
    <w:multiLevelType w:val="hybridMultilevel"/>
    <w:tmpl w:val="66D44B4A"/>
    <w:lvl w:ilvl="0" w:tplc="BC8AB3D0">
      <w:start w:val="1"/>
      <w:numFmt w:val="bullet"/>
      <w:lvlText w:val=""/>
      <w:lvlJc w:val="left"/>
      <w:pPr>
        <w:ind w:left="720" w:hanging="360"/>
      </w:pPr>
      <w:rPr>
        <w:rFonts w:ascii="Symbol" w:hAnsi="Symbol" w:hint="default"/>
      </w:rPr>
    </w:lvl>
    <w:lvl w:ilvl="1" w:tplc="BC6E7BE6">
      <w:start w:val="1"/>
      <w:numFmt w:val="bullet"/>
      <w:lvlText w:val="o"/>
      <w:lvlJc w:val="left"/>
      <w:pPr>
        <w:ind w:left="1440" w:hanging="360"/>
      </w:pPr>
      <w:rPr>
        <w:rFonts w:ascii="Courier New" w:hAnsi="Courier New" w:hint="default"/>
      </w:rPr>
    </w:lvl>
    <w:lvl w:ilvl="2" w:tplc="A27C09AE">
      <w:start w:val="1"/>
      <w:numFmt w:val="bullet"/>
      <w:lvlText w:val=""/>
      <w:lvlJc w:val="left"/>
      <w:pPr>
        <w:ind w:left="2160" w:hanging="360"/>
      </w:pPr>
      <w:rPr>
        <w:rFonts w:ascii="Wingdings" w:hAnsi="Wingdings" w:hint="default"/>
      </w:rPr>
    </w:lvl>
    <w:lvl w:ilvl="3" w:tplc="AD647934">
      <w:start w:val="1"/>
      <w:numFmt w:val="bullet"/>
      <w:lvlText w:val=""/>
      <w:lvlJc w:val="left"/>
      <w:pPr>
        <w:ind w:left="2880" w:hanging="360"/>
      </w:pPr>
      <w:rPr>
        <w:rFonts w:ascii="Symbol" w:hAnsi="Symbol" w:hint="default"/>
      </w:rPr>
    </w:lvl>
    <w:lvl w:ilvl="4" w:tplc="39D03D2C">
      <w:start w:val="1"/>
      <w:numFmt w:val="bullet"/>
      <w:lvlText w:val="o"/>
      <w:lvlJc w:val="left"/>
      <w:pPr>
        <w:ind w:left="3600" w:hanging="360"/>
      </w:pPr>
      <w:rPr>
        <w:rFonts w:ascii="Courier New" w:hAnsi="Courier New" w:hint="default"/>
      </w:rPr>
    </w:lvl>
    <w:lvl w:ilvl="5" w:tplc="3AB0E458">
      <w:start w:val="1"/>
      <w:numFmt w:val="bullet"/>
      <w:lvlText w:val=""/>
      <w:lvlJc w:val="left"/>
      <w:pPr>
        <w:ind w:left="4320" w:hanging="360"/>
      </w:pPr>
      <w:rPr>
        <w:rFonts w:ascii="Wingdings" w:hAnsi="Wingdings" w:hint="default"/>
      </w:rPr>
    </w:lvl>
    <w:lvl w:ilvl="6" w:tplc="AABEBD7A">
      <w:start w:val="1"/>
      <w:numFmt w:val="bullet"/>
      <w:lvlText w:val=""/>
      <w:lvlJc w:val="left"/>
      <w:pPr>
        <w:ind w:left="5040" w:hanging="360"/>
      </w:pPr>
      <w:rPr>
        <w:rFonts w:ascii="Symbol" w:hAnsi="Symbol" w:hint="default"/>
      </w:rPr>
    </w:lvl>
    <w:lvl w:ilvl="7" w:tplc="A17A58A0">
      <w:start w:val="1"/>
      <w:numFmt w:val="bullet"/>
      <w:lvlText w:val="o"/>
      <w:lvlJc w:val="left"/>
      <w:pPr>
        <w:ind w:left="5760" w:hanging="360"/>
      </w:pPr>
      <w:rPr>
        <w:rFonts w:ascii="Courier New" w:hAnsi="Courier New" w:hint="default"/>
      </w:rPr>
    </w:lvl>
    <w:lvl w:ilvl="8" w:tplc="482AF79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30"/>
    <w:rsid w:val="00088EF2"/>
    <w:rsid w:val="000C4A37"/>
    <w:rsid w:val="0016691D"/>
    <w:rsid w:val="002209FA"/>
    <w:rsid w:val="002A2536"/>
    <w:rsid w:val="002B6772"/>
    <w:rsid w:val="00360672"/>
    <w:rsid w:val="003E3C14"/>
    <w:rsid w:val="004D7EB4"/>
    <w:rsid w:val="00621520"/>
    <w:rsid w:val="006568E8"/>
    <w:rsid w:val="006B1C1A"/>
    <w:rsid w:val="006C7530"/>
    <w:rsid w:val="006D6E37"/>
    <w:rsid w:val="006E0799"/>
    <w:rsid w:val="006F7900"/>
    <w:rsid w:val="007C5BB8"/>
    <w:rsid w:val="0081F0E6"/>
    <w:rsid w:val="00885DF9"/>
    <w:rsid w:val="0089116E"/>
    <w:rsid w:val="008E1B2A"/>
    <w:rsid w:val="00931D78"/>
    <w:rsid w:val="009613AA"/>
    <w:rsid w:val="009D084C"/>
    <w:rsid w:val="00A95355"/>
    <w:rsid w:val="00AB3D07"/>
    <w:rsid w:val="00AB5C70"/>
    <w:rsid w:val="00B472D4"/>
    <w:rsid w:val="00B839C1"/>
    <w:rsid w:val="00C00547"/>
    <w:rsid w:val="00C45526"/>
    <w:rsid w:val="00C97886"/>
    <w:rsid w:val="00E90DAD"/>
    <w:rsid w:val="00F61679"/>
    <w:rsid w:val="00FE4874"/>
    <w:rsid w:val="0179CE0A"/>
    <w:rsid w:val="01D9AB50"/>
    <w:rsid w:val="020335EF"/>
    <w:rsid w:val="0263EF79"/>
    <w:rsid w:val="0273BE8D"/>
    <w:rsid w:val="02B3D5CA"/>
    <w:rsid w:val="0389769D"/>
    <w:rsid w:val="03B9DC74"/>
    <w:rsid w:val="04363E79"/>
    <w:rsid w:val="043AF4AF"/>
    <w:rsid w:val="046C59D4"/>
    <w:rsid w:val="04706803"/>
    <w:rsid w:val="04A0AA0B"/>
    <w:rsid w:val="04C7E559"/>
    <w:rsid w:val="05264D5E"/>
    <w:rsid w:val="05637046"/>
    <w:rsid w:val="0571E5E1"/>
    <w:rsid w:val="05976A01"/>
    <w:rsid w:val="05A42A07"/>
    <w:rsid w:val="05C7AC85"/>
    <w:rsid w:val="0637CF3E"/>
    <w:rsid w:val="06775A8C"/>
    <w:rsid w:val="069BB784"/>
    <w:rsid w:val="06A12B67"/>
    <w:rsid w:val="070FB716"/>
    <w:rsid w:val="0718B42C"/>
    <w:rsid w:val="07AB3F1F"/>
    <w:rsid w:val="081EEE65"/>
    <w:rsid w:val="08421414"/>
    <w:rsid w:val="08B803FD"/>
    <w:rsid w:val="08ED6E8F"/>
    <w:rsid w:val="0921291F"/>
    <w:rsid w:val="0968271E"/>
    <w:rsid w:val="0A2416F0"/>
    <w:rsid w:val="0AE68BF0"/>
    <w:rsid w:val="0AF138A4"/>
    <w:rsid w:val="0B196268"/>
    <w:rsid w:val="0B24A2F4"/>
    <w:rsid w:val="0B71C96B"/>
    <w:rsid w:val="0C2A158A"/>
    <w:rsid w:val="0C6EDAE1"/>
    <w:rsid w:val="0CC04E80"/>
    <w:rsid w:val="0CE0E1CE"/>
    <w:rsid w:val="0D28B0A9"/>
    <w:rsid w:val="0D5E5161"/>
    <w:rsid w:val="0E79C874"/>
    <w:rsid w:val="0E7A0EE1"/>
    <w:rsid w:val="10A293C4"/>
    <w:rsid w:val="116902E7"/>
    <w:rsid w:val="11FEAADC"/>
    <w:rsid w:val="1202EDF7"/>
    <w:rsid w:val="123DB969"/>
    <w:rsid w:val="127663AE"/>
    <w:rsid w:val="12910A6D"/>
    <w:rsid w:val="12E2D4BF"/>
    <w:rsid w:val="13086BEB"/>
    <w:rsid w:val="13A3B160"/>
    <w:rsid w:val="14950310"/>
    <w:rsid w:val="14B22C22"/>
    <w:rsid w:val="14FB3625"/>
    <w:rsid w:val="15544999"/>
    <w:rsid w:val="1567F948"/>
    <w:rsid w:val="1574A6B8"/>
    <w:rsid w:val="15AF3955"/>
    <w:rsid w:val="15FAE6D4"/>
    <w:rsid w:val="15FCC004"/>
    <w:rsid w:val="16158382"/>
    <w:rsid w:val="167541AD"/>
    <w:rsid w:val="16D955BF"/>
    <w:rsid w:val="16FBA683"/>
    <w:rsid w:val="175D19FE"/>
    <w:rsid w:val="176AB10A"/>
    <w:rsid w:val="177809EF"/>
    <w:rsid w:val="18A7CBB0"/>
    <w:rsid w:val="18B0235A"/>
    <w:rsid w:val="18E706B3"/>
    <w:rsid w:val="19AA8C51"/>
    <w:rsid w:val="1A6336EE"/>
    <w:rsid w:val="1AF684DB"/>
    <w:rsid w:val="1C93C7B4"/>
    <w:rsid w:val="1CA79132"/>
    <w:rsid w:val="1CE9BDD0"/>
    <w:rsid w:val="1D8D1EF3"/>
    <w:rsid w:val="1DC1E7B4"/>
    <w:rsid w:val="1E1B09BA"/>
    <w:rsid w:val="1EB259DD"/>
    <w:rsid w:val="1EC040F5"/>
    <w:rsid w:val="1F3066E7"/>
    <w:rsid w:val="20973553"/>
    <w:rsid w:val="209874CD"/>
    <w:rsid w:val="20C041A0"/>
    <w:rsid w:val="21187833"/>
    <w:rsid w:val="216798C2"/>
    <w:rsid w:val="22DA932F"/>
    <w:rsid w:val="230AFA69"/>
    <w:rsid w:val="237E7DCB"/>
    <w:rsid w:val="23A2C58E"/>
    <w:rsid w:val="24482AA3"/>
    <w:rsid w:val="245DD421"/>
    <w:rsid w:val="24C050CA"/>
    <w:rsid w:val="2536BC68"/>
    <w:rsid w:val="256A927C"/>
    <w:rsid w:val="258D7AC2"/>
    <w:rsid w:val="25EFC6F8"/>
    <w:rsid w:val="26254103"/>
    <w:rsid w:val="26576AD6"/>
    <w:rsid w:val="2668E31F"/>
    <w:rsid w:val="26A6504D"/>
    <w:rsid w:val="2792C3E1"/>
    <w:rsid w:val="27B954EF"/>
    <w:rsid w:val="28E6CFC2"/>
    <w:rsid w:val="2954DA4E"/>
    <w:rsid w:val="29927B13"/>
    <w:rsid w:val="29953B3C"/>
    <w:rsid w:val="2997739D"/>
    <w:rsid w:val="29B0CD60"/>
    <w:rsid w:val="29E4934A"/>
    <w:rsid w:val="29EEA3FF"/>
    <w:rsid w:val="29F5B288"/>
    <w:rsid w:val="2A5A135B"/>
    <w:rsid w:val="2A868C99"/>
    <w:rsid w:val="2A8F8E9A"/>
    <w:rsid w:val="2AF819FE"/>
    <w:rsid w:val="2AF95A9A"/>
    <w:rsid w:val="2B2F13DD"/>
    <w:rsid w:val="2B42F61F"/>
    <w:rsid w:val="2BC828B0"/>
    <w:rsid w:val="2BDA9CDE"/>
    <w:rsid w:val="2C55A7B0"/>
    <w:rsid w:val="2C6E3653"/>
    <w:rsid w:val="2CBFA341"/>
    <w:rsid w:val="2D3F9F5E"/>
    <w:rsid w:val="2D7803A4"/>
    <w:rsid w:val="2D95ABBB"/>
    <w:rsid w:val="2DCC2B1E"/>
    <w:rsid w:val="2DE22E0C"/>
    <w:rsid w:val="2E22CA67"/>
    <w:rsid w:val="2EEDE63D"/>
    <w:rsid w:val="2F261919"/>
    <w:rsid w:val="3066BCFB"/>
    <w:rsid w:val="30966F42"/>
    <w:rsid w:val="3112A17C"/>
    <w:rsid w:val="3183D725"/>
    <w:rsid w:val="319AD8DA"/>
    <w:rsid w:val="32ACA0ED"/>
    <w:rsid w:val="33DAFB36"/>
    <w:rsid w:val="342F5934"/>
    <w:rsid w:val="3430B217"/>
    <w:rsid w:val="35591A80"/>
    <w:rsid w:val="3580170B"/>
    <w:rsid w:val="358734B9"/>
    <w:rsid w:val="35C33559"/>
    <w:rsid w:val="36027B93"/>
    <w:rsid w:val="36DD3C04"/>
    <w:rsid w:val="3748BA57"/>
    <w:rsid w:val="37572D5C"/>
    <w:rsid w:val="3757F115"/>
    <w:rsid w:val="37BABB5D"/>
    <w:rsid w:val="381E45BA"/>
    <w:rsid w:val="382B8421"/>
    <w:rsid w:val="38B92CE7"/>
    <w:rsid w:val="392A002B"/>
    <w:rsid w:val="39C6E02B"/>
    <w:rsid w:val="3AA6BE72"/>
    <w:rsid w:val="3AAFC902"/>
    <w:rsid w:val="3B0E2E94"/>
    <w:rsid w:val="3B1951D0"/>
    <w:rsid w:val="3B386CA8"/>
    <w:rsid w:val="3C3197E9"/>
    <w:rsid w:val="3C423A38"/>
    <w:rsid w:val="3C908658"/>
    <w:rsid w:val="3C95D967"/>
    <w:rsid w:val="3CC9472E"/>
    <w:rsid w:val="3CDFA611"/>
    <w:rsid w:val="3CEE8939"/>
    <w:rsid w:val="3D42C0F2"/>
    <w:rsid w:val="3DB0C26B"/>
    <w:rsid w:val="3DC2A862"/>
    <w:rsid w:val="3E34CB3F"/>
    <w:rsid w:val="3E384216"/>
    <w:rsid w:val="3E5F3106"/>
    <w:rsid w:val="3F07CCDC"/>
    <w:rsid w:val="3FA8E148"/>
    <w:rsid w:val="409E707F"/>
    <w:rsid w:val="40F94F19"/>
    <w:rsid w:val="41048511"/>
    <w:rsid w:val="413E634D"/>
    <w:rsid w:val="41DF6568"/>
    <w:rsid w:val="424B2639"/>
    <w:rsid w:val="42B09EE0"/>
    <w:rsid w:val="42DC9974"/>
    <w:rsid w:val="441282B0"/>
    <w:rsid w:val="44C9982E"/>
    <w:rsid w:val="44D19B40"/>
    <w:rsid w:val="4517FFBD"/>
    <w:rsid w:val="4555CB61"/>
    <w:rsid w:val="4568FB32"/>
    <w:rsid w:val="470BA7A8"/>
    <w:rsid w:val="4784B516"/>
    <w:rsid w:val="48030F24"/>
    <w:rsid w:val="4827E025"/>
    <w:rsid w:val="485CA19C"/>
    <w:rsid w:val="48887655"/>
    <w:rsid w:val="48D59FFB"/>
    <w:rsid w:val="4914C3F4"/>
    <w:rsid w:val="4933F18F"/>
    <w:rsid w:val="4A61AE4B"/>
    <w:rsid w:val="4A79E18D"/>
    <w:rsid w:val="4AC1BC0B"/>
    <w:rsid w:val="4B7ED6A0"/>
    <w:rsid w:val="4BB66C5E"/>
    <w:rsid w:val="4BBCD760"/>
    <w:rsid w:val="4C0311BF"/>
    <w:rsid w:val="4C04F288"/>
    <w:rsid w:val="4C6602AB"/>
    <w:rsid w:val="4C90928C"/>
    <w:rsid w:val="4D3C1A3F"/>
    <w:rsid w:val="4D4FA271"/>
    <w:rsid w:val="4D8C91EE"/>
    <w:rsid w:val="4DAF5897"/>
    <w:rsid w:val="4DFC45C4"/>
    <w:rsid w:val="4E06FA4C"/>
    <w:rsid w:val="4E0E6512"/>
    <w:rsid w:val="4F62FB06"/>
    <w:rsid w:val="4F7FFB21"/>
    <w:rsid w:val="4FC45C79"/>
    <w:rsid w:val="4FEFCCAC"/>
    <w:rsid w:val="509B3587"/>
    <w:rsid w:val="50C88491"/>
    <w:rsid w:val="50CF39EC"/>
    <w:rsid w:val="510D3F9A"/>
    <w:rsid w:val="5213BBD1"/>
    <w:rsid w:val="5233A8F3"/>
    <w:rsid w:val="53005828"/>
    <w:rsid w:val="5350CAD0"/>
    <w:rsid w:val="53E11400"/>
    <w:rsid w:val="54EBED81"/>
    <w:rsid w:val="55CCFCC2"/>
    <w:rsid w:val="56003826"/>
    <w:rsid w:val="5659E59A"/>
    <w:rsid w:val="5860545E"/>
    <w:rsid w:val="5870817A"/>
    <w:rsid w:val="58F8650C"/>
    <w:rsid w:val="59940D59"/>
    <w:rsid w:val="59B8DB26"/>
    <w:rsid w:val="5A39BF97"/>
    <w:rsid w:val="5B121D6C"/>
    <w:rsid w:val="5B22F59E"/>
    <w:rsid w:val="5B2897CC"/>
    <w:rsid w:val="5B88B60B"/>
    <w:rsid w:val="5BD866E3"/>
    <w:rsid w:val="5CDEA23E"/>
    <w:rsid w:val="5D0D4589"/>
    <w:rsid w:val="5D71412F"/>
    <w:rsid w:val="5D9ECD1A"/>
    <w:rsid w:val="5E7A1D5E"/>
    <w:rsid w:val="5F12F9C0"/>
    <w:rsid w:val="5F2E2FEB"/>
    <w:rsid w:val="5FA5C187"/>
    <w:rsid w:val="5FC1D068"/>
    <w:rsid w:val="5FDC934C"/>
    <w:rsid w:val="6025F701"/>
    <w:rsid w:val="607F18C4"/>
    <w:rsid w:val="608044EF"/>
    <w:rsid w:val="60AF0C89"/>
    <w:rsid w:val="60E93733"/>
    <w:rsid w:val="610E79C9"/>
    <w:rsid w:val="6123D65F"/>
    <w:rsid w:val="62234021"/>
    <w:rsid w:val="627CAC52"/>
    <w:rsid w:val="63B20DC7"/>
    <w:rsid w:val="646D6321"/>
    <w:rsid w:val="654A3B13"/>
    <w:rsid w:val="67466B99"/>
    <w:rsid w:val="67F0973F"/>
    <w:rsid w:val="682CF4D4"/>
    <w:rsid w:val="6889C3EE"/>
    <w:rsid w:val="693394B5"/>
    <w:rsid w:val="69384D1C"/>
    <w:rsid w:val="694AB407"/>
    <w:rsid w:val="697C7211"/>
    <w:rsid w:val="697FF6F7"/>
    <w:rsid w:val="699116E3"/>
    <w:rsid w:val="6A42593F"/>
    <w:rsid w:val="6A5E2FE4"/>
    <w:rsid w:val="6A6FA37E"/>
    <w:rsid w:val="6A8A245E"/>
    <w:rsid w:val="6AC31636"/>
    <w:rsid w:val="6AECEE29"/>
    <w:rsid w:val="6B7AB4F5"/>
    <w:rsid w:val="6B9C4453"/>
    <w:rsid w:val="6BB1CA1C"/>
    <w:rsid w:val="6BB65137"/>
    <w:rsid w:val="6C326C8A"/>
    <w:rsid w:val="6C398A26"/>
    <w:rsid w:val="6CB98F52"/>
    <w:rsid w:val="6CF310CF"/>
    <w:rsid w:val="6D472D12"/>
    <w:rsid w:val="6EE646C5"/>
    <w:rsid w:val="6EF06167"/>
    <w:rsid w:val="6F63C999"/>
    <w:rsid w:val="6F9CCFA5"/>
    <w:rsid w:val="6FFF2767"/>
    <w:rsid w:val="70B4FF2D"/>
    <w:rsid w:val="7149997D"/>
    <w:rsid w:val="7183F821"/>
    <w:rsid w:val="71B43E28"/>
    <w:rsid w:val="71CD13EB"/>
    <w:rsid w:val="720EBB7E"/>
    <w:rsid w:val="726F05B9"/>
    <w:rsid w:val="72E0489F"/>
    <w:rsid w:val="7324262B"/>
    <w:rsid w:val="7370E94C"/>
    <w:rsid w:val="744AA7D2"/>
    <w:rsid w:val="745D774F"/>
    <w:rsid w:val="749CA5BB"/>
    <w:rsid w:val="7529CEAE"/>
    <w:rsid w:val="75353C76"/>
    <w:rsid w:val="75ECAC34"/>
    <w:rsid w:val="760CD51A"/>
    <w:rsid w:val="76566EFA"/>
    <w:rsid w:val="766493B6"/>
    <w:rsid w:val="76654121"/>
    <w:rsid w:val="76734585"/>
    <w:rsid w:val="7676AF01"/>
    <w:rsid w:val="776A14AE"/>
    <w:rsid w:val="776A6403"/>
    <w:rsid w:val="77AB4637"/>
    <w:rsid w:val="7865C2FC"/>
    <w:rsid w:val="7A65E4EA"/>
    <w:rsid w:val="7A6BFF7F"/>
    <w:rsid w:val="7A7CA96F"/>
    <w:rsid w:val="7A9EB15C"/>
    <w:rsid w:val="7ACB3F4F"/>
    <w:rsid w:val="7AD96366"/>
    <w:rsid w:val="7B91C67D"/>
    <w:rsid w:val="7BC9F4B1"/>
    <w:rsid w:val="7C2FCE73"/>
    <w:rsid w:val="7C695127"/>
    <w:rsid w:val="7C76B940"/>
    <w:rsid w:val="7D4828FE"/>
    <w:rsid w:val="7D7F3E3D"/>
    <w:rsid w:val="7D7F5CD1"/>
    <w:rsid w:val="7D89FD14"/>
    <w:rsid w:val="7DA3257C"/>
    <w:rsid w:val="7ECDF088"/>
    <w:rsid w:val="7EEE8B14"/>
    <w:rsid w:val="7F5071F4"/>
    <w:rsid w:val="7F6C1837"/>
    <w:rsid w:val="7F7B2290"/>
    <w:rsid w:val="7FA40C19"/>
    <w:rsid w:val="7FCF11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01D24"/>
  <w15:chartTrackingRefBased/>
  <w15:docId w15:val="{6F46A97B-310E-489A-992E-4BA48D47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olor w:val="2F5496" w:themeColor="accent1" w:themeShade="BF"/>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enettabell4uthevingsfarge1">
    <w:name w:val="Grid Table 4 Accent 1"/>
    <w:basedOn w:val="Vanligtabel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ssholdertekst">
    <w:name w:val="Placeholder Text"/>
    <w:basedOn w:val="Standardskriftforavsnitt"/>
    <w:uiPriority w:val="99"/>
    <w:semiHidden/>
    <w:rsid w:val="006B1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E73407ADF724490C289D7C4F86CC3" ma:contentTypeVersion="9" ma:contentTypeDescription="Create a new document." ma:contentTypeScope="" ma:versionID="92c9e9b67f7ea5371464166884c041ce">
  <xsd:schema xmlns:xsd="http://www.w3.org/2001/XMLSchema" xmlns:xs="http://www.w3.org/2001/XMLSchema" xmlns:p="http://schemas.microsoft.com/office/2006/metadata/properties" xmlns:ns3="f11d4e81-22e4-4f47-91d9-81e40dbee154" targetNamespace="http://schemas.microsoft.com/office/2006/metadata/properties" ma:root="true" ma:fieldsID="b74324d6e4d8973d51243df05fb4e14f" ns3:_="">
    <xsd:import namespace="f11d4e81-22e4-4f47-91d9-81e40dbee1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4e81-22e4-4f47-91d9-81e40dbee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ABDD6-5ABB-465E-AF38-1F6FBBB89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0159EE-D20C-4038-82CA-0D86E406D7E6}">
  <ds:schemaRefs>
    <ds:schemaRef ds:uri="http://schemas.microsoft.com/sharepoint/v3/contenttype/forms"/>
  </ds:schemaRefs>
</ds:datastoreItem>
</file>

<file path=customXml/itemProps3.xml><?xml version="1.0" encoding="utf-8"?>
<ds:datastoreItem xmlns:ds="http://schemas.openxmlformats.org/officeDocument/2006/customXml" ds:itemID="{C92246BD-D840-40EE-9512-2034A507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4e81-22e4-4f47-91d9-81e40dbee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1393</Words>
  <Characters>7388</Characters>
  <Application>Microsoft Office Word</Application>
  <DocSecurity>0</DocSecurity>
  <Lines>61</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Mostafa Adnan</dc:creator>
  <cp:keywords/>
  <dc:description/>
  <cp:lastModifiedBy>Erlend Sørlie</cp:lastModifiedBy>
  <cp:revision>2</cp:revision>
  <dcterms:created xsi:type="dcterms:W3CDTF">2020-04-01T12:56:00Z</dcterms:created>
  <dcterms:modified xsi:type="dcterms:W3CDTF">2020-04-01T12:56:00Z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0x0101004ACE73407ADF724490C289D7C4F86CC3</vt:lpwstr>
  </property>
</Properties>
</file>